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FE4E" w14:textId="6BD9950B" w:rsidR="0044763A" w:rsidRPr="004D2D42" w:rsidRDefault="0044763A" w:rsidP="00035823">
      <w:pPr>
        <w:tabs>
          <w:tab w:val="left" w:pos="0"/>
        </w:tabs>
        <w:spacing w:before="120" w:after="120" w:line="360" w:lineRule="auto"/>
        <w:jc w:val="both"/>
        <w:rPr>
          <w:rFonts w:ascii="Times New Roman" w:hAnsi="Times New Roman" w:cs="Times New Roman"/>
          <w:b/>
          <w:bCs/>
          <w:sz w:val="24"/>
          <w:szCs w:val="24"/>
          <w:u w:val="single"/>
        </w:rPr>
      </w:pPr>
      <w:bookmarkStart w:id="0" w:name="_GoBack"/>
      <w:r w:rsidRPr="004D2D42">
        <w:rPr>
          <w:rFonts w:ascii="Times New Roman" w:hAnsi="Times New Roman" w:cs="Times New Roman"/>
          <w:b/>
          <w:bCs/>
          <w:sz w:val="24"/>
          <w:szCs w:val="24"/>
          <w:u w:val="single"/>
        </w:rPr>
        <w:t>Apresentação Ricardo Bechara no GT Seguro RC da AIDA- Brasil em 7/7/2020</w:t>
      </w:r>
    </w:p>
    <w:bookmarkEnd w:id="0"/>
    <w:p w14:paraId="69E6B773" w14:textId="606327D5" w:rsidR="00082994" w:rsidRPr="0044763A" w:rsidRDefault="00082994" w:rsidP="00035823">
      <w:pPr>
        <w:tabs>
          <w:tab w:val="left" w:pos="0"/>
        </w:tabs>
        <w:spacing w:before="120" w:after="120" w:line="360" w:lineRule="auto"/>
        <w:jc w:val="both"/>
        <w:rPr>
          <w:rFonts w:ascii="Times New Roman" w:hAnsi="Times New Roman" w:cs="Times New Roman"/>
          <w:sz w:val="24"/>
          <w:szCs w:val="24"/>
        </w:rPr>
      </w:pPr>
      <w:r w:rsidRPr="0044763A">
        <w:rPr>
          <w:rFonts w:ascii="Times New Roman" w:hAnsi="Times New Roman" w:cs="Times New Roman"/>
          <w:sz w:val="24"/>
          <w:szCs w:val="24"/>
        </w:rPr>
        <w:t>Em 1947</w:t>
      </w:r>
      <w:r w:rsidR="00043934" w:rsidRPr="0044763A">
        <w:rPr>
          <w:rFonts w:ascii="Times New Roman" w:hAnsi="Times New Roman" w:cs="Times New Roman"/>
          <w:sz w:val="24"/>
          <w:szCs w:val="24"/>
        </w:rPr>
        <w:t xml:space="preserve"> (período pós guerra)</w:t>
      </w:r>
      <w:r w:rsidR="00D57861" w:rsidRPr="0044763A">
        <w:rPr>
          <w:rFonts w:ascii="Times New Roman" w:hAnsi="Times New Roman" w:cs="Times New Roman"/>
          <w:sz w:val="24"/>
          <w:szCs w:val="24"/>
        </w:rPr>
        <w:t xml:space="preserve"> </w:t>
      </w:r>
      <w:r w:rsidRPr="0044763A">
        <w:rPr>
          <w:rFonts w:ascii="Times New Roman" w:hAnsi="Times New Roman" w:cs="Times New Roman"/>
          <w:sz w:val="24"/>
          <w:szCs w:val="24"/>
        </w:rPr>
        <w:t>realizou-se em Santander,</w:t>
      </w:r>
      <w:r w:rsidR="003C141E" w:rsidRPr="0044763A">
        <w:rPr>
          <w:rFonts w:ascii="Times New Roman" w:hAnsi="Times New Roman" w:cs="Times New Roman"/>
          <w:sz w:val="24"/>
          <w:szCs w:val="24"/>
        </w:rPr>
        <w:t xml:space="preserve"> </w:t>
      </w:r>
      <w:r w:rsidRPr="0044763A">
        <w:rPr>
          <w:rFonts w:ascii="Times New Roman" w:hAnsi="Times New Roman" w:cs="Times New Roman"/>
          <w:sz w:val="24"/>
          <w:szCs w:val="24"/>
        </w:rPr>
        <w:t xml:space="preserve">Reunião Internacional de Técnicos de Seguros </w:t>
      </w:r>
      <w:r w:rsidR="00D57861" w:rsidRPr="0044763A">
        <w:rPr>
          <w:rFonts w:ascii="Times New Roman" w:hAnsi="Times New Roman" w:cs="Times New Roman"/>
          <w:sz w:val="24"/>
          <w:szCs w:val="24"/>
        </w:rPr>
        <w:t xml:space="preserve">para </w:t>
      </w:r>
      <w:r w:rsidRPr="0044763A">
        <w:rPr>
          <w:rFonts w:ascii="Times New Roman" w:hAnsi="Times New Roman" w:cs="Times New Roman"/>
          <w:sz w:val="24"/>
          <w:szCs w:val="24"/>
        </w:rPr>
        <w:t xml:space="preserve">formular </w:t>
      </w:r>
      <w:r w:rsidR="0044714D" w:rsidRPr="0044763A">
        <w:rPr>
          <w:rFonts w:ascii="Times New Roman" w:hAnsi="Times New Roman" w:cs="Times New Roman"/>
          <w:sz w:val="24"/>
          <w:szCs w:val="24"/>
        </w:rPr>
        <w:t xml:space="preserve">definição </w:t>
      </w:r>
      <w:r w:rsidRPr="0044763A">
        <w:rPr>
          <w:rFonts w:ascii="Times New Roman" w:hAnsi="Times New Roman" w:cs="Times New Roman"/>
          <w:sz w:val="24"/>
          <w:szCs w:val="24"/>
        </w:rPr>
        <w:t xml:space="preserve">do risco catastrófico, </w:t>
      </w:r>
      <w:r w:rsidR="003C141E" w:rsidRPr="0044763A">
        <w:rPr>
          <w:rFonts w:ascii="Times New Roman" w:hAnsi="Times New Roman" w:cs="Times New Roman"/>
          <w:sz w:val="24"/>
          <w:szCs w:val="24"/>
        </w:rPr>
        <w:t>visando</w:t>
      </w:r>
      <w:r w:rsidRPr="0044763A">
        <w:rPr>
          <w:rFonts w:ascii="Times New Roman" w:hAnsi="Times New Roman" w:cs="Times New Roman"/>
          <w:sz w:val="24"/>
          <w:szCs w:val="24"/>
        </w:rPr>
        <w:t xml:space="preserve"> incrementar estudos sobre </w:t>
      </w:r>
      <w:r w:rsidR="006D28C9" w:rsidRPr="0044763A">
        <w:rPr>
          <w:rFonts w:ascii="Times New Roman" w:hAnsi="Times New Roman" w:cs="Times New Roman"/>
          <w:sz w:val="24"/>
          <w:szCs w:val="24"/>
        </w:rPr>
        <w:t>o tema</w:t>
      </w:r>
      <w:r w:rsidRPr="0044763A">
        <w:rPr>
          <w:rFonts w:ascii="Times New Roman" w:hAnsi="Times New Roman" w:cs="Times New Roman"/>
          <w:sz w:val="24"/>
          <w:szCs w:val="24"/>
        </w:rPr>
        <w:t>, na expectativa de viabilizar a ampliação de cobertura destes riscos.</w:t>
      </w:r>
      <w:r w:rsidR="001863D9" w:rsidRPr="0044763A">
        <w:rPr>
          <w:rFonts w:ascii="Times New Roman" w:hAnsi="Times New Roman" w:cs="Times New Roman"/>
          <w:sz w:val="24"/>
          <w:szCs w:val="24"/>
        </w:rPr>
        <w:t xml:space="preserve"> D</w:t>
      </w:r>
      <w:r w:rsidRPr="0044763A">
        <w:rPr>
          <w:rFonts w:ascii="Times New Roman" w:hAnsi="Times New Roman" w:cs="Times New Roman"/>
          <w:sz w:val="24"/>
          <w:szCs w:val="24"/>
        </w:rPr>
        <w:t>eliberaram que “</w:t>
      </w:r>
      <w:r w:rsidRPr="0044763A">
        <w:rPr>
          <w:rFonts w:ascii="Times New Roman" w:hAnsi="Times New Roman" w:cs="Times New Roman"/>
          <w:b/>
          <w:bCs/>
          <w:i/>
          <w:sz w:val="24"/>
          <w:szCs w:val="24"/>
        </w:rPr>
        <w:t>se entende por risco catastrófico o ocasionado por uma causa geralmente extraordinária, procedente de fatos da natureza</w:t>
      </w:r>
      <w:r w:rsidR="003C141E" w:rsidRPr="0044763A">
        <w:rPr>
          <w:rFonts w:ascii="Times New Roman" w:hAnsi="Times New Roman" w:cs="Times New Roman"/>
          <w:b/>
          <w:bCs/>
          <w:i/>
          <w:sz w:val="24"/>
          <w:szCs w:val="24"/>
        </w:rPr>
        <w:t>,</w:t>
      </w:r>
      <w:r w:rsidRPr="0044763A">
        <w:rPr>
          <w:rFonts w:ascii="Times New Roman" w:hAnsi="Times New Roman" w:cs="Times New Roman"/>
          <w:b/>
          <w:bCs/>
          <w:i/>
          <w:sz w:val="24"/>
          <w:szCs w:val="24"/>
        </w:rPr>
        <w:t xml:space="preserve"> conflitos humanos</w:t>
      </w:r>
      <w:r w:rsidR="003C141E" w:rsidRPr="0044763A">
        <w:rPr>
          <w:rFonts w:ascii="Times New Roman" w:hAnsi="Times New Roman" w:cs="Times New Roman"/>
          <w:b/>
          <w:bCs/>
          <w:i/>
          <w:sz w:val="24"/>
          <w:szCs w:val="24"/>
        </w:rPr>
        <w:t xml:space="preserve"> ou circunstâncias equivalentes</w:t>
      </w:r>
      <w:r w:rsidRPr="0044763A">
        <w:rPr>
          <w:rFonts w:ascii="Times New Roman" w:hAnsi="Times New Roman" w:cs="Times New Roman"/>
          <w:b/>
          <w:bCs/>
          <w:i/>
          <w:sz w:val="24"/>
          <w:szCs w:val="24"/>
        </w:rPr>
        <w:t>, afetando pessoas e coisas, de amplitude e de volume econômico imprevistos em seus efeitos imediatos, que não oferecem caráter de periodicidade previsível e que, por consequência, não respondem à regularidade estatística dentro da concepção científica contemporânea</w:t>
      </w:r>
      <w:r w:rsidRPr="0044763A">
        <w:rPr>
          <w:rFonts w:ascii="Times New Roman" w:hAnsi="Times New Roman" w:cs="Times New Roman"/>
          <w:sz w:val="24"/>
          <w:szCs w:val="24"/>
        </w:rPr>
        <w:t>”</w:t>
      </w:r>
      <w:r w:rsidR="00996442" w:rsidRPr="0044763A">
        <w:rPr>
          <w:rFonts w:ascii="Times New Roman" w:hAnsi="Times New Roman" w:cs="Times New Roman"/>
          <w:sz w:val="24"/>
          <w:szCs w:val="24"/>
        </w:rPr>
        <w:t>.</w:t>
      </w:r>
      <w:r w:rsidRPr="0044763A">
        <w:rPr>
          <w:rFonts w:ascii="Times New Roman" w:hAnsi="Times New Roman" w:cs="Times New Roman"/>
          <w:sz w:val="24"/>
          <w:szCs w:val="24"/>
        </w:rPr>
        <w:t xml:space="preserve"> </w:t>
      </w:r>
      <w:r w:rsidR="00301608" w:rsidRPr="0044763A">
        <w:rPr>
          <w:rFonts w:ascii="Times New Roman" w:hAnsi="Times New Roman" w:cs="Times New Roman"/>
          <w:sz w:val="24"/>
          <w:szCs w:val="24"/>
        </w:rPr>
        <w:t>Isso para log</w:t>
      </w:r>
      <w:r w:rsidR="00156A8D" w:rsidRPr="0044763A">
        <w:rPr>
          <w:rFonts w:ascii="Times New Roman" w:hAnsi="Times New Roman" w:cs="Times New Roman"/>
          <w:sz w:val="24"/>
          <w:szCs w:val="24"/>
        </w:rPr>
        <w:t>o</w:t>
      </w:r>
      <w:r w:rsidR="00301608" w:rsidRPr="0044763A">
        <w:rPr>
          <w:rFonts w:ascii="Times New Roman" w:hAnsi="Times New Roman" w:cs="Times New Roman"/>
          <w:sz w:val="24"/>
          <w:szCs w:val="24"/>
        </w:rPr>
        <w:t xml:space="preserve"> mostrar a razão de se excluir a pandemia.</w:t>
      </w:r>
    </w:p>
    <w:p w14:paraId="3A19A5B1" w14:textId="1B0D4C0E" w:rsidR="00082994" w:rsidRPr="0044763A" w:rsidRDefault="00082994" w:rsidP="00035823">
      <w:pPr>
        <w:tabs>
          <w:tab w:val="left" w:pos="0"/>
        </w:tabs>
        <w:spacing w:before="120" w:after="120" w:line="360" w:lineRule="auto"/>
        <w:jc w:val="both"/>
        <w:rPr>
          <w:rFonts w:ascii="Times New Roman" w:hAnsi="Times New Roman" w:cs="Times New Roman"/>
          <w:sz w:val="24"/>
          <w:szCs w:val="24"/>
        </w:rPr>
      </w:pPr>
      <w:r w:rsidRPr="0044763A">
        <w:rPr>
          <w:rFonts w:ascii="Times New Roman" w:hAnsi="Times New Roman" w:cs="Times New Roman"/>
          <w:sz w:val="24"/>
          <w:szCs w:val="24"/>
        </w:rPr>
        <w:t xml:space="preserve">A </w:t>
      </w:r>
      <w:r w:rsidRPr="0044763A">
        <w:rPr>
          <w:rFonts w:ascii="Times New Roman" w:hAnsi="Times New Roman" w:cs="Times New Roman"/>
          <w:i/>
          <w:iCs/>
          <w:sz w:val="24"/>
          <w:szCs w:val="24"/>
        </w:rPr>
        <w:t>guerra</w:t>
      </w:r>
      <w:r w:rsidRPr="0044763A">
        <w:rPr>
          <w:rFonts w:ascii="Times New Roman" w:hAnsi="Times New Roman" w:cs="Times New Roman"/>
          <w:sz w:val="24"/>
          <w:szCs w:val="24"/>
        </w:rPr>
        <w:t xml:space="preserve">, inassegurável por </w:t>
      </w:r>
      <w:r w:rsidR="0044714D" w:rsidRPr="0044763A">
        <w:rPr>
          <w:rFonts w:ascii="Times New Roman" w:hAnsi="Times New Roman" w:cs="Times New Roman"/>
          <w:sz w:val="24"/>
          <w:szCs w:val="24"/>
        </w:rPr>
        <w:t>natureza</w:t>
      </w:r>
      <w:r w:rsidRPr="0044763A">
        <w:rPr>
          <w:rFonts w:ascii="Times New Roman" w:hAnsi="Times New Roman" w:cs="Times New Roman"/>
          <w:sz w:val="24"/>
          <w:szCs w:val="24"/>
        </w:rPr>
        <w:t>, é considerad</w:t>
      </w:r>
      <w:r w:rsidR="00301608" w:rsidRPr="0044763A">
        <w:rPr>
          <w:rFonts w:ascii="Times New Roman" w:hAnsi="Times New Roman" w:cs="Times New Roman"/>
          <w:sz w:val="24"/>
          <w:szCs w:val="24"/>
        </w:rPr>
        <w:t>a</w:t>
      </w:r>
      <w:r w:rsidRPr="0044763A">
        <w:rPr>
          <w:rFonts w:ascii="Times New Roman" w:hAnsi="Times New Roman" w:cs="Times New Roman"/>
          <w:sz w:val="24"/>
          <w:szCs w:val="24"/>
        </w:rPr>
        <w:t xml:space="preserve"> o exemplo clássico do risco excluído dos meios ordinários do seguro privado, p</w:t>
      </w:r>
      <w:r w:rsidR="0044714D" w:rsidRPr="0044763A">
        <w:rPr>
          <w:rFonts w:ascii="Times New Roman" w:hAnsi="Times New Roman" w:cs="Times New Roman"/>
          <w:sz w:val="24"/>
          <w:szCs w:val="24"/>
        </w:rPr>
        <w:t xml:space="preserve">osto que </w:t>
      </w:r>
      <w:r w:rsidRPr="0044763A">
        <w:rPr>
          <w:rFonts w:ascii="Times New Roman" w:hAnsi="Times New Roman" w:cs="Times New Roman"/>
          <w:sz w:val="24"/>
          <w:szCs w:val="24"/>
        </w:rPr>
        <w:t>suscetível de uma perda eventual tão ampla que</w:t>
      </w:r>
      <w:r w:rsidR="00301608" w:rsidRPr="0044763A">
        <w:rPr>
          <w:rFonts w:ascii="Times New Roman" w:hAnsi="Times New Roman" w:cs="Times New Roman"/>
          <w:sz w:val="24"/>
          <w:szCs w:val="24"/>
        </w:rPr>
        <w:t xml:space="preserve"> ultrapassaria</w:t>
      </w:r>
      <w:r w:rsidRPr="0044763A">
        <w:rPr>
          <w:rFonts w:ascii="Times New Roman" w:hAnsi="Times New Roman" w:cs="Times New Roman"/>
          <w:sz w:val="24"/>
          <w:szCs w:val="24"/>
        </w:rPr>
        <w:t>, em volum</w:t>
      </w:r>
      <w:r w:rsidR="003149A9" w:rsidRPr="0044763A">
        <w:rPr>
          <w:rFonts w:ascii="Times New Roman" w:hAnsi="Times New Roman" w:cs="Times New Roman"/>
          <w:b/>
          <w:sz w:val="24"/>
          <w:szCs w:val="24"/>
        </w:rPr>
        <w:t>e</w:t>
      </w:r>
      <w:r w:rsidRPr="0044763A">
        <w:rPr>
          <w:rFonts w:ascii="Times New Roman" w:hAnsi="Times New Roman" w:cs="Times New Roman"/>
          <w:sz w:val="24"/>
          <w:szCs w:val="24"/>
        </w:rPr>
        <w:t>, não só a capacidade normal do mercado segurador, como as reservas econômicas das nações envolvidas. Com a evolução das ciências atuaria</w:t>
      </w:r>
      <w:r w:rsidR="001863D9" w:rsidRPr="0044763A">
        <w:rPr>
          <w:rFonts w:ascii="Times New Roman" w:hAnsi="Times New Roman" w:cs="Times New Roman"/>
          <w:sz w:val="24"/>
          <w:szCs w:val="24"/>
        </w:rPr>
        <w:t>l</w:t>
      </w:r>
      <w:r w:rsidRPr="0044763A">
        <w:rPr>
          <w:rFonts w:ascii="Times New Roman" w:hAnsi="Times New Roman" w:cs="Times New Roman"/>
          <w:sz w:val="24"/>
          <w:szCs w:val="24"/>
        </w:rPr>
        <w:t xml:space="preserve"> </w:t>
      </w:r>
      <w:r w:rsidR="003149A9" w:rsidRPr="0044763A">
        <w:rPr>
          <w:rFonts w:ascii="Times New Roman" w:hAnsi="Times New Roman" w:cs="Times New Roman"/>
          <w:sz w:val="24"/>
          <w:szCs w:val="24"/>
        </w:rPr>
        <w:t>e</w:t>
      </w:r>
      <w:r w:rsidR="001863D9" w:rsidRPr="0044763A">
        <w:rPr>
          <w:rFonts w:ascii="Times New Roman" w:hAnsi="Times New Roman" w:cs="Times New Roman"/>
          <w:sz w:val="24"/>
          <w:szCs w:val="24"/>
        </w:rPr>
        <w:t xml:space="preserve"> </w:t>
      </w:r>
      <w:r w:rsidRPr="0044763A">
        <w:rPr>
          <w:rFonts w:ascii="Times New Roman" w:hAnsi="Times New Roman" w:cs="Times New Roman"/>
          <w:sz w:val="24"/>
          <w:szCs w:val="24"/>
        </w:rPr>
        <w:t xml:space="preserve">estatística, o segurador passou a ampliar as coberturas de riscos potencialmente catastróficos, que revelaram condições de proteção securitária, admitindo-os nas apólices mediante condições especiais e </w:t>
      </w:r>
      <w:r w:rsidR="003C141E" w:rsidRPr="0044763A">
        <w:rPr>
          <w:rFonts w:ascii="Times New Roman" w:hAnsi="Times New Roman" w:cs="Times New Roman"/>
          <w:sz w:val="24"/>
          <w:szCs w:val="24"/>
        </w:rPr>
        <w:t>com</w:t>
      </w:r>
      <w:r w:rsidRPr="0044763A">
        <w:rPr>
          <w:rFonts w:ascii="Times New Roman" w:hAnsi="Times New Roman" w:cs="Times New Roman"/>
          <w:sz w:val="24"/>
          <w:szCs w:val="24"/>
        </w:rPr>
        <w:t xml:space="preserve"> taxa </w:t>
      </w:r>
      <w:r w:rsidR="000E7C01" w:rsidRPr="0044763A">
        <w:rPr>
          <w:rFonts w:ascii="Times New Roman" w:hAnsi="Times New Roman" w:cs="Times New Roman"/>
          <w:sz w:val="24"/>
          <w:szCs w:val="24"/>
        </w:rPr>
        <w:t xml:space="preserve">majorada </w:t>
      </w:r>
      <w:r w:rsidRPr="0044763A">
        <w:rPr>
          <w:rFonts w:ascii="Times New Roman" w:hAnsi="Times New Roman" w:cs="Times New Roman"/>
          <w:sz w:val="24"/>
          <w:szCs w:val="24"/>
        </w:rPr>
        <w:t>nos prêmios, sem quebrar o equilíbrio do sistema</w:t>
      </w:r>
      <w:r w:rsidR="001863D9" w:rsidRPr="0044763A">
        <w:rPr>
          <w:rFonts w:ascii="Times New Roman" w:hAnsi="Times New Roman" w:cs="Times New Roman"/>
          <w:sz w:val="24"/>
          <w:szCs w:val="24"/>
        </w:rPr>
        <w:t>.</w:t>
      </w:r>
      <w:r w:rsidR="000E7C01" w:rsidRPr="0044763A">
        <w:rPr>
          <w:rFonts w:ascii="Times New Roman" w:hAnsi="Times New Roman" w:cs="Times New Roman"/>
          <w:sz w:val="24"/>
          <w:szCs w:val="24"/>
        </w:rPr>
        <w:t xml:space="preserve"> </w:t>
      </w:r>
      <w:r w:rsidR="00797CEE" w:rsidRPr="0044763A">
        <w:rPr>
          <w:rFonts w:ascii="Times New Roman" w:hAnsi="Times New Roman" w:cs="Times New Roman"/>
          <w:sz w:val="24"/>
          <w:szCs w:val="24"/>
        </w:rPr>
        <w:t>Mas</w:t>
      </w:r>
      <w:r w:rsidRPr="0044763A">
        <w:rPr>
          <w:rFonts w:ascii="Times New Roman" w:hAnsi="Times New Roman" w:cs="Times New Roman"/>
          <w:sz w:val="24"/>
          <w:szCs w:val="24"/>
        </w:rPr>
        <w:t xml:space="preserve"> riscos </w:t>
      </w:r>
      <w:r w:rsidR="00301608" w:rsidRPr="0044763A">
        <w:rPr>
          <w:rFonts w:ascii="Times New Roman" w:hAnsi="Times New Roman" w:cs="Times New Roman"/>
          <w:sz w:val="24"/>
          <w:szCs w:val="24"/>
        </w:rPr>
        <w:t xml:space="preserve">de </w:t>
      </w:r>
      <w:r w:rsidRPr="0044763A">
        <w:rPr>
          <w:rFonts w:ascii="Times New Roman" w:hAnsi="Times New Roman" w:cs="Times New Roman"/>
          <w:sz w:val="24"/>
          <w:szCs w:val="24"/>
        </w:rPr>
        <w:t>expectativa catastrófica são genericamente excluídos da apólice.</w:t>
      </w:r>
    </w:p>
    <w:p w14:paraId="28DE3F62" w14:textId="18925600" w:rsidR="006C0185" w:rsidRPr="00453B4C" w:rsidRDefault="00DA192A" w:rsidP="00035823">
      <w:pPr>
        <w:tabs>
          <w:tab w:val="left" w:pos="0"/>
        </w:tabs>
        <w:spacing w:before="120" w:after="120" w:line="360" w:lineRule="auto"/>
        <w:jc w:val="both"/>
        <w:rPr>
          <w:rFonts w:ascii="Times New Roman" w:hAnsi="Times New Roman" w:cs="Times New Roman"/>
          <w:iCs/>
          <w:sz w:val="26"/>
          <w:szCs w:val="26"/>
        </w:rPr>
      </w:pPr>
      <w:r w:rsidRPr="00AA12DC">
        <w:rPr>
          <w:rFonts w:ascii="Times New Roman" w:hAnsi="Times New Roman" w:cs="Times New Roman"/>
          <w:sz w:val="26"/>
          <w:szCs w:val="26"/>
        </w:rPr>
        <w:t>Técnica</w:t>
      </w:r>
      <w:r w:rsidR="00AA12DC" w:rsidRPr="00AA12DC">
        <w:rPr>
          <w:rFonts w:ascii="Times New Roman" w:hAnsi="Times New Roman" w:cs="Times New Roman"/>
          <w:sz w:val="26"/>
          <w:szCs w:val="26"/>
        </w:rPr>
        <w:t xml:space="preserve"> e juridicamente</w:t>
      </w:r>
      <w:r w:rsidR="0044714D" w:rsidRPr="00453B4C">
        <w:rPr>
          <w:rFonts w:ascii="Times New Roman" w:hAnsi="Times New Roman" w:cs="Times New Roman"/>
          <w:sz w:val="26"/>
          <w:szCs w:val="26"/>
        </w:rPr>
        <w:t xml:space="preserve">, </w:t>
      </w:r>
      <w:r w:rsidR="00082994" w:rsidRPr="00453B4C">
        <w:rPr>
          <w:rFonts w:ascii="Times New Roman" w:hAnsi="Times New Roman" w:cs="Times New Roman"/>
          <w:sz w:val="26"/>
          <w:szCs w:val="26"/>
        </w:rPr>
        <w:t xml:space="preserve">a </w:t>
      </w:r>
      <w:r w:rsidR="00082994" w:rsidRPr="00453B4C">
        <w:rPr>
          <w:rFonts w:ascii="Times New Roman" w:hAnsi="Times New Roman" w:cs="Times New Roman"/>
          <w:i/>
          <w:sz w:val="26"/>
          <w:szCs w:val="26"/>
        </w:rPr>
        <w:t xml:space="preserve">exclusão </w:t>
      </w:r>
      <w:r w:rsidR="00082994" w:rsidRPr="00453B4C">
        <w:rPr>
          <w:rFonts w:ascii="Times New Roman" w:hAnsi="Times New Roman" w:cs="Times New Roman"/>
          <w:sz w:val="26"/>
          <w:szCs w:val="26"/>
        </w:rPr>
        <w:t>dos riscos catastróficos se atribui à possibilidade de atingirem proporções incompatíveis com os prêmios cobrados, face a imprevisibilidade dos prejuízos que deles pode</w:t>
      </w:r>
      <w:r w:rsidR="00797CEE" w:rsidRPr="00453B4C">
        <w:rPr>
          <w:rFonts w:ascii="Times New Roman" w:hAnsi="Times New Roman" w:cs="Times New Roman"/>
          <w:sz w:val="26"/>
          <w:szCs w:val="26"/>
        </w:rPr>
        <w:t>m</w:t>
      </w:r>
      <w:r w:rsidR="00082994" w:rsidRPr="00453B4C">
        <w:rPr>
          <w:rFonts w:ascii="Times New Roman" w:hAnsi="Times New Roman" w:cs="Times New Roman"/>
          <w:sz w:val="26"/>
          <w:szCs w:val="26"/>
        </w:rPr>
        <w:t xml:space="preserve"> resultar, pois impossível organizá-los estatisticamente para antecipar sua frequência e gravidade.</w:t>
      </w:r>
      <w:r w:rsidR="001863D9" w:rsidRPr="00453B4C">
        <w:rPr>
          <w:rFonts w:ascii="Times New Roman" w:hAnsi="Times New Roman" w:cs="Times New Roman"/>
          <w:sz w:val="26"/>
          <w:szCs w:val="26"/>
        </w:rPr>
        <w:t xml:space="preserve"> </w:t>
      </w:r>
    </w:p>
    <w:p w14:paraId="0A1ABF1F" w14:textId="4896CDA5" w:rsidR="00082994" w:rsidRPr="001B010A" w:rsidRDefault="00B07F2D" w:rsidP="001B010A">
      <w:pPr>
        <w:tabs>
          <w:tab w:val="left" w:pos="0"/>
        </w:tabs>
        <w:spacing w:before="120" w:after="120" w:line="360" w:lineRule="auto"/>
        <w:jc w:val="both"/>
        <w:rPr>
          <w:rFonts w:ascii="Times New Roman" w:hAnsi="Times New Roman" w:cs="Times New Roman"/>
          <w:sz w:val="24"/>
          <w:szCs w:val="24"/>
        </w:rPr>
      </w:pPr>
      <w:r w:rsidRPr="001B010A">
        <w:rPr>
          <w:rFonts w:ascii="Times New Roman" w:hAnsi="Times New Roman" w:cs="Times New Roman"/>
          <w:sz w:val="24"/>
          <w:szCs w:val="24"/>
        </w:rPr>
        <w:t>A</w:t>
      </w:r>
      <w:r w:rsidR="00082994" w:rsidRPr="001B010A">
        <w:rPr>
          <w:rFonts w:ascii="Times New Roman" w:hAnsi="Times New Roman" w:cs="Times New Roman"/>
          <w:sz w:val="24"/>
          <w:szCs w:val="24"/>
        </w:rPr>
        <w:t>s legislações se preocuparam com a cobertura dos riscos ordinários,</w:t>
      </w:r>
      <w:r w:rsidR="006D28C9" w:rsidRPr="001B010A">
        <w:rPr>
          <w:rFonts w:ascii="Times New Roman" w:hAnsi="Times New Roman" w:cs="Times New Roman"/>
          <w:sz w:val="24"/>
          <w:szCs w:val="24"/>
        </w:rPr>
        <w:t xml:space="preserve"> </w:t>
      </w:r>
      <w:r w:rsidR="00082994" w:rsidRPr="001B010A">
        <w:rPr>
          <w:rFonts w:ascii="Times New Roman" w:hAnsi="Times New Roman" w:cs="Times New Roman"/>
          <w:sz w:val="24"/>
          <w:szCs w:val="24"/>
        </w:rPr>
        <w:t>que comumente acompanham o homem em circunstâncias normais, dentro da ordem econômic</w:t>
      </w:r>
      <w:r w:rsidR="00FE3CD7" w:rsidRPr="001B010A">
        <w:rPr>
          <w:rFonts w:ascii="Times New Roman" w:hAnsi="Times New Roman" w:cs="Times New Roman"/>
          <w:sz w:val="24"/>
          <w:szCs w:val="24"/>
        </w:rPr>
        <w:t>a e</w:t>
      </w:r>
      <w:r w:rsidR="00082994" w:rsidRPr="001B010A">
        <w:rPr>
          <w:rFonts w:ascii="Times New Roman" w:hAnsi="Times New Roman" w:cs="Times New Roman"/>
          <w:sz w:val="24"/>
          <w:szCs w:val="24"/>
        </w:rPr>
        <w:t xml:space="preserve"> social estabilizada.</w:t>
      </w:r>
      <w:r w:rsidR="001B010A">
        <w:rPr>
          <w:rFonts w:ascii="Times New Roman" w:hAnsi="Times New Roman" w:cs="Times New Roman"/>
          <w:sz w:val="24"/>
          <w:szCs w:val="24"/>
        </w:rPr>
        <w:t xml:space="preserve"> O</w:t>
      </w:r>
      <w:r w:rsidR="00082994" w:rsidRPr="001B010A">
        <w:rPr>
          <w:rFonts w:ascii="Times New Roman" w:hAnsi="Times New Roman" w:cs="Times New Roman"/>
          <w:sz w:val="24"/>
          <w:szCs w:val="24"/>
        </w:rPr>
        <w:t xml:space="preserve"> seguro pode ter por objeto toda classe de risco, desde que haja interesse segurável</w:t>
      </w:r>
      <w:r w:rsidR="000E7C01" w:rsidRPr="001B010A">
        <w:rPr>
          <w:rFonts w:ascii="Times New Roman" w:hAnsi="Times New Roman" w:cs="Times New Roman"/>
          <w:sz w:val="24"/>
          <w:szCs w:val="24"/>
        </w:rPr>
        <w:t xml:space="preserve">, </w:t>
      </w:r>
      <w:r w:rsidR="000E7C01" w:rsidRPr="001B010A">
        <w:rPr>
          <w:rFonts w:ascii="Times New Roman" w:hAnsi="Times New Roman" w:cs="Times New Roman"/>
          <w:b/>
          <w:bCs/>
          <w:sz w:val="24"/>
          <w:szCs w:val="24"/>
        </w:rPr>
        <w:t>inclusive atos ilícitos não dolosos (RC)</w:t>
      </w:r>
      <w:r w:rsidR="000E7C01" w:rsidRPr="001B010A">
        <w:rPr>
          <w:rFonts w:ascii="Times New Roman" w:hAnsi="Times New Roman" w:cs="Times New Roman"/>
          <w:sz w:val="24"/>
          <w:szCs w:val="24"/>
        </w:rPr>
        <w:t>.</w:t>
      </w:r>
      <w:r w:rsidR="001B010A" w:rsidRPr="001B010A">
        <w:rPr>
          <w:rFonts w:ascii="Times New Roman" w:hAnsi="Times New Roman" w:cs="Times New Roman"/>
          <w:sz w:val="24"/>
          <w:szCs w:val="24"/>
        </w:rPr>
        <w:t xml:space="preserve"> </w:t>
      </w:r>
      <w:r w:rsidR="00082994" w:rsidRPr="001B010A">
        <w:rPr>
          <w:rFonts w:ascii="Times New Roman" w:hAnsi="Times New Roman" w:cs="Times New Roman"/>
          <w:sz w:val="24"/>
          <w:szCs w:val="24"/>
        </w:rPr>
        <w:t xml:space="preserve">O fundamento técnico da exclusão dos </w:t>
      </w:r>
      <w:r w:rsidR="00082994" w:rsidRPr="001B010A">
        <w:rPr>
          <w:rFonts w:ascii="Times New Roman" w:hAnsi="Times New Roman" w:cs="Times New Roman"/>
          <w:b/>
          <w:bCs/>
          <w:sz w:val="24"/>
          <w:szCs w:val="24"/>
        </w:rPr>
        <w:t>riscos catastróficos</w:t>
      </w:r>
      <w:r w:rsidR="00082994" w:rsidRPr="001B010A">
        <w:rPr>
          <w:rFonts w:ascii="Times New Roman" w:hAnsi="Times New Roman" w:cs="Times New Roman"/>
          <w:sz w:val="24"/>
          <w:szCs w:val="24"/>
        </w:rPr>
        <w:t xml:space="preserve"> reside na possibilidade de serem as pessoas ou coisas atingidas, pela sinistralidade descontrolada, pela indomabilidade dos atos de terceiros</w:t>
      </w:r>
      <w:r w:rsidR="009D3F9B" w:rsidRPr="001B010A">
        <w:rPr>
          <w:rFonts w:ascii="Times New Roman" w:hAnsi="Times New Roman" w:cs="Times New Roman"/>
          <w:sz w:val="24"/>
          <w:szCs w:val="24"/>
        </w:rPr>
        <w:t xml:space="preserve"> </w:t>
      </w:r>
      <w:r w:rsidR="009D3F9B" w:rsidRPr="001B010A">
        <w:rPr>
          <w:rFonts w:ascii="Times New Roman" w:hAnsi="Times New Roman" w:cs="Times New Roman"/>
          <w:b/>
          <w:bCs/>
          <w:sz w:val="24"/>
          <w:szCs w:val="24"/>
        </w:rPr>
        <w:t>ou de circunstâncias específicas</w:t>
      </w:r>
      <w:r w:rsidR="009D3F9B" w:rsidRPr="001B010A">
        <w:rPr>
          <w:rFonts w:ascii="Times New Roman" w:hAnsi="Times New Roman" w:cs="Times New Roman"/>
          <w:sz w:val="24"/>
          <w:szCs w:val="24"/>
        </w:rPr>
        <w:t xml:space="preserve"> (</w:t>
      </w:r>
      <w:r w:rsidR="009D3F9B" w:rsidRPr="001B010A">
        <w:rPr>
          <w:rFonts w:ascii="Times New Roman" w:hAnsi="Times New Roman" w:cs="Times New Roman"/>
          <w:i/>
          <w:iCs/>
          <w:sz w:val="24"/>
          <w:szCs w:val="24"/>
          <w:u w:val="single"/>
        </w:rPr>
        <w:t>pandemias, terremotos, furacões etc</w:t>
      </w:r>
      <w:r w:rsidR="009D3F9B" w:rsidRPr="001B010A">
        <w:rPr>
          <w:rFonts w:ascii="Times New Roman" w:hAnsi="Times New Roman" w:cs="Times New Roman"/>
          <w:sz w:val="24"/>
          <w:szCs w:val="24"/>
        </w:rPr>
        <w:t>.)</w:t>
      </w:r>
      <w:r w:rsidR="00082994" w:rsidRPr="001B010A">
        <w:rPr>
          <w:rFonts w:ascii="Times New Roman" w:hAnsi="Times New Roman" w:cs="Times New Roman"/>
          <w:sz w:val="24"/>
          <w:szCs w:val="24"/>
        </w:rPr>
        <w:t>, e reside também na impossibilidade de evit</w:t>
      </w:r>
      <w:r w:rsidR="004628C9" w:rsidRPr="001B010A">
        <w:rPr>
          <w:rFonts w:ascii="Times New Roman" w:hAnsi="Times New Roman" w:cs="Times New Roman"/>
          <w:sz w:val="24"/>
          <w:szCs w:val="24"/>
        </w:rPr>
        <w:t>á</w:t>
      </w:r>
      <w:r w:rsidR="00082994" w:rsidRPr="001B010A">
        <w:rPr>
          <w:rFonts w:ascii="Times New Roman" w:hAnsi="Times New Roman" w:cs="Times New Roman"/>
          <w:sz w:val="24"/>
          <w:szCs w:val="24"/>
        </w:rPr>
        <w:t xml:space="preserve">-los ou atenuá-los através de oportuna </w:t>
      </w:r>
      <w:r w:rsidR="002A29C1" w:rsidRPr="001B010A">
        <w:rPr>
          <w:rFonts w:ascii="Times New Roman" w:hAnsi="Times New Roman" w:cs="Times New Roman"/>
          <w:sz w:val="24"/>
          <w:szCs w:val="24"/>
        </w:rPr>
        <w:t xml:space="preserve">ou imediata </w:t>
      </w:r>
      <w:r w:rsidR="00082994" w:rsidRPr="001B010A">
        <w:rPr>
          <w:rFonts w:ascii="Times New Roman" w:hAnsi="Times New Roman" w:cs="Times New Roman"/>
          <w:sz w:val="24"/>
          <w:szCs w:val="24"/>
        </w:rPr>
        <w:t>intervenção.</w:t>
      </w:r>
    </w:p>
    <w:p w14:paraId="2E8621C7" w14:textId="21DC7DBB" w:rsidR="00082994" w:rsidRPr="00453B4C" w:rsidRDefault="00082994" w:rsidP="00035823">
      <w:pPr>
        <w:tabs>
          <w:tab w:val="left" w:pos="0"/>
          <w:tab w:val="left" w:pos="284"/>
        </w:tabs>
        <w:spacing w:before="120" w:after="120" w:line="360" w:lineRule="auto"/>
        <w:jc w:val="both"/>
        <w:rPr>
          <w:rFonts w:ascii="Times New Roman" w:hAnsi="Times New Roman" w:cs="Times New Roman"/>
          <w:sz w:val="26"/>
          <w:szCs w:val="26"/>
        </w:rPr>
      </w:pPr>
      <w:r w:rsidRPr="00453B4C">
        <w:rPr>
          <w:rFonts w:ascii="Times New Roman" w:hAnsi="Times New Roman" w:cs="Times New Roman"/>
          <w:sz w:val="26"/>
          <w:szCs w:val="26"/>
        </w:rPr>
        <w:lastRenderedPageBreak/>
        <w:t xml:space="preserve">Independente das diferenças entre os diversos ramos de seguros, a exclusão dos </w:t>
      </w:r>
      <w:r w:rsidR="0027637A" w:rsidRPr="00453B4C">
        <w:rPr>
          <w:rFonts w:ascii="Times New Roman" w:hAnsi="Times New Roman" w:cs="Times New Roman"/>
          <w:sz w:val="26"/>
          <w:szCs w:val="26"/>
        </w:rPr>
        <w:t xml:space="preserve">riscos extraordinários </w:t>
      </w:r>
      <w:r w:rsidRPr="00453B4C">
        <w:rPr>
          <w:rFonts w:ascii="Times New Roman" w:hAnsi="Times New Roman" w:cs="Times New Roman"/>
          <w:sz w:val="26"/>
          <w:szCs w:val="26"/>
        </w:rPr>
        <w:t xml:space="preserve">é sempre feita com a maior abrangência possível, </w:t>
      </w:r>
      <w:r w:rsidR="00B95C2D" w:rsidRPr="00453B4C">
        <w:rPr>
          <w:rFonts w:ascii="Times New Roman" w:hAnsi="Times New Roman" w:cs="Times New Roman"/>
          <w:sz w:val="26"/>
          <w:szCs w:val="26"/>
        </w:rPr>
        <w:t xml:space="preserve">pois </w:t>
      </w:r>
      <w:r w:rsidR="0027637A" w:rsidRPr="00453B4C">
        <w:rPr>
          <w:rFonts w:ascii="Times New Roman" w:hAnsi="Times New Roman" w:cs="Times New Roman"/>
          <w:sz w:val="26"/>
          <w:szCs w:val="26"/>
        </w:rPr>
        <w:t xml:space="preserve">as </w:t>
      </w:r>
      <w:r w:rsidRPr="00453B4C">
        <w:rPr>
          <w:rFonts w:ascii="Times New Roman" w:hAnsi="Times New Roman" w:cs="Times New Roman"/>
          <w:sz w:val="26"/>
          <w:szCs w:val="26"/>
        </w:rPr>
        <w:t>circunstância</w:t>
      </w:r>
      <w:r w:rsidR="004816AB" w:rsidRPr="00453B4C">
        <w:rPr>
          <w:rFonts w:ascii="Times New Roman" w:hAnsi="Times New Roman" w:cs="Times New Roman"/>
          <w:sz w:val="26"/>
          <w:szCs w:val="26"/>
        </w:rPr>
        <w:t>s</w:t>
      </w:r>
      <w:r w:rsidRPr="00453B4C">
        <w:rPr>
          <w:rFonts w:ascii="Times New Roman" w:hAnsi="Times New Roman" w:cs="Times New Roman"/>
          <w:sz w:val="26"/>
          <w:szCs w:val="26"/>
        </w:rPr>
        <w:t xml:space="preserve"> </w:t>
      </w:r>
      <w:r w:rsidR="0027637A" w:rsidRPr="00453B4C">
        <w:rPr>
          <w:rFonts w:ascii="Times New Roman" w:hAnsi="Times New Roman" w:cs="Times New Roman"/>
          <w:sz w:val="26"/>
          <w:szCs w:val="26"/>
        </w:rPr>
        <w:t xml:space="preserve">catastróficas </w:t>
      </w:r>
      <w:r w:rsidRPr="00453B4C">
        <w:rPr>
          <w:rFonts w:ascii="Times New Roman" w:hAnsi="Times New Roman" w:cs="Times New Roman"/>
          <w:sz w:val="26"/>
          <w:szCs w:val="26"/>
        </w:rPr>
        <w:t>é que altera</w:t>
      </w:r>
      <w:r w:rsidR="004816AB" w:rsidRPr="00453B4C">
        <w:rPr>
          <w:rFonts w:ascii="Times New Roman" w:hAnsi="Times New Roman" w:cs="Times New Roman"/>
          <w:sz w:val="26"/>
          <w:szCs w:val="26"/>
        </w:rPr>
        <w:t>m</w:t>
      </w:r>
      <w:r w:rsidRPr="00453B4C">
        <w:rPr>
          <w:rFonts w:ascii="Times New Roman" w:hAnsi="Times New Roman" w:cs="Times New Roman"/>
          <w:sz w:val="26"/>
          <w:szCs w:val="26"/>
        </w:rPr>
        <w:t xml:space="preserve">, com sua ocorrência, e pelas consequências imponderáveis, toda e qualquer forma de previsão. </w:t>
      </w:r>
      <w:r w:rsidR="001D4491" w:rsidRPr="00453B4C">
        <w:rPr>
          <w:rFonts w:ascii="Times New Roman" w:hAnsi="Times New Roman" w:cs="Times New Roman"/>
          <w:sz w:val="26"/>
          <w:szCs w:val="26"/>
        </w:rPr>
        <w:t xml:space="preserve"> </w:t>
      </w:r>
      <w:r w:rsidR="001D4491" w:rsidRPr="00453B4C">
        <w:rPr>
          <w:rFonts w:ascii="Times New Roman" w:hAnsi="Times New Roman" w:cs="Times New Roman"/>
          <w:b/>
          <w:bCs/>
          <w:sz w:val="26"/>
          <w:szCs w:val="26"/>
        </w:rPr>
        <w:t xml:space="preserve">Como </w:t>
      </w:r>
      <w:r w:rsidR="00B95C2D" w:rsidRPr="00453B4C">
        <w:rPr>
          <w:rFonts w:ascii="Times New Roman" w:hAnsi="Times New Roman" w:cs="Times New Roman"/>
          <w:b/>
          <w:bCs/>
          <w:sz w:val="26"/>
          <w:szCs w:val="26"/>
        </w:rPr>
        <w:t>n</w:t>
      </w:r>
      <w:r w:rsidR="001D4491" w:rsidRPr="00453B4C">
        <w:rPr>
          <w:rFonts w:ascii="Times New Roman" w:hAnsi="Times New Roman" w:cs="Times New Roman"/>
          <w:b/>
          <w:bCs/>
          <w:sz w:val="26"/>
          <w:szCs w:val="26"/>
        </w:rPr>
        <w:t>a pandemia</w:t>
      </w:r>
      <w:r w:rsidR="001D4491" w:rsidRPr="00453B4C">
        <w:rPr>
          <w:rFonts w:ascii="Times New Roman" w:hAnsi="Times New Roman" w:cs="Times New Roman"/>
          <w:sz w:val="26"/>
          <w:szCs w:val="26"/>
        </w:rPr>
        <w:t>, que se equipara a uma grande guerra</w:t>
      </w:r>
      <w:r w:rsidR="006D1BEF" w:rsidRPr="00453B4C">
        <w:rPr>
          <w:rFonts w:ascii="Times New Roman" w:hAnsi="Times New Roman" w:cs="Times New Roman"/>
          <w:sz w:val="26"/>
          <w:szCs w:val="26"/>
        </w:rPr>
        <w:t xml:space="preserve">, embora sem o uso de </w:t>
      </w:r>
      <w:r w:rsidR="00A96000" w:rsidRPr="00453B4C">
        <w:rPr>
          <w:rFonts w:ascii="Times New Roman" w:hAnsi="Times New Roman" w:cs="Times New Roman"/>
          <w:sz w:val="26"/>
          <w:szCs w:val="26"/>
        </w:rPr>
        <w:t>arma,</w:t>
      </w:r>
      <w:r w:rsidR="006D1BEF" w:rsidRPr="00453B4C">
        <w:rPr>
          <w:rFonts w:ascii="Times New Roman" w:hAnsi="Times New Roman" w:cs="Times New Roman"/>
          <w:sz w:val="26"/>
          <w:szCs w:val="26"/>
        </w:rPr>
        <w:t xml:space="preserve"> mas</w:t>
      </w:r>
      <w:r w:rsidR="002D5589" w:rsidRPr="00453B4C">
        <w:rPr>
          <w:rFonts w:ascii="Times New Roman" w:hAnsi="Times New Roman" w:cs="Times New Roman"/>
          <w:sz w:val="26"/>
          <w:szCs w:val="26"/>
        </w:rPr>
        <w:t xml:space="preserve"> até com maior força destrutiva</w:t>
      </w:r>
      <w:r w:rsidR="008A1065" w:rsidRPr="00453B4C">
        <w:rPr>
          <w:rFonts w:ascii="Times New Roman" w:hAnsi="Times New Roman" w:cs="Times New Roman"/>
          <w:sz w:val="26"/>
          <w:szCs w:val="26"/>
        </w:rPr>
        <w:t>.</w:t>
      </w:r>
    </w:p>
    <w:p w14:paraId="7B00A30D" w14:textId="6D8FA178" w:rsidR="00641603" w:rsidRPr="00453B4C" w:rsidRDefault="008A1065" w:rsidP="00035823">
      <w:pPr>
        <w:spacing w:line="360" w:lineRule="auto"/>
        <w:jc w:val="both"/>
        <w:rPr>
          <w:rFonts w:ascii="Times New Roman" w:hAnsi="Times New Roman" w:cs="Times New Roman"/>
          <w:sz w:val="26"/>
          <w:szCs w:val="26"/>
          <w:lang w:eastAsia="pt-BR"/>
        </w:rPr>
      </w:pPr>
      <w:r w:rsidRPr="00453B4C">
        <w:rPr>
          <w:rFonts w:ascii="Times New Roman" w:hAnsi="Times New Roman" w:cs="Times New Roman"/>
          <w:bCs/>
          <w:sz w:val="26"/>
          <w:szCs w:val="26"/>
        </w:rPr>
        <w:t xml:space="preserve">Oportuna a palavra </w:t>
      </w:r>
      <w:r w:rsidR="005D6A7C" w:rsidRPr="00453B4C">
        <w:rPr>
          <w:rFonts w:ascii="Times New Roman" w:hAnsi="Times New Roman" w:cs="Times New Roman"/>
          <w:bCs/>
          <w:sz w:val="26"/>
          <w:szCs w:val="26"/>
        </w:rPr>
        <w:t xml:space="preserve">abalizada </w:t>
      </w:r>
      <w:r w:rsidR="004816AB" w:rsidRPr="00453B4C">
        <w:rPr>
          <w:rFonts w:ascii="Times New Roman" w:hAnsi="Times New Roman" w:cs="Times New Roman"/>
          <w:bCs/>
          <w:sz w:val="26"/>
          <w:szCs w:val="26"/>
        </w:rPr>
        <w:t>do</w:t>
      </w:r>
      <w:r w:rsidRPr="00453B4C">
        <w:rPr>
          <w:rFonts w:ascii="Times New Roman" w:hAnsi="Times New Roman" w:cs="Times New Roman"/>
          <w:bCs/>
          <w:sz w:val="26"/>
          <w:szCs w:val="26"/>
        </w:rPr>
        <w:t xml:space="preserve"> Ministro OTÁVIO DE NORONHA, </w:t>
      </w:r>
      <w:r w:rsidR="001533B6" w:rsidRPr="00453B4C">
        <w:rPr>
          <w:rFonts w:ascii="Times New Roman" w:hAnsi="Times New Roman" w:cs="Times New Roman"/>
          <w:bCs/>
          <w:sz w:val="26"/>
          <w:szCs w:val="26"/>
        </w:rPr>
        <w:t xml:space="preserve">em </w:t>
      </w:r>
      <w:r w:rsidR="005E59EA">
        <w:rPr>
          <w:rFonts w:ascii="Times New Roman" w:hAnsi="Times New Roman" w:cs="Times New Roman"/>
          <w:bCs/>
          <w:sz w:val="26"/>
          <w:szCs w:val="26"/>
        </w:rPr>
        <w:t xml:space="preserve">recente </w:t>
      </w:r>
      <w:r w:rsidRPr="00453B4C">
        <w:rPr>
          <w:rFonts w:ascii="Times New Roman" w:hAnsi="Times New Roman" w:cs="Times New Roman"/>
          <w:bCs/>
          <w:sz w:val="26"/>
          <w:szCs w:val="26"/>
        </w:rPr>
        <w:t xml:space="preserve">debate </w:t>
      </w:r>
      <w:r w:rsidR="005E59EA">
        <w:rPr>
          <w:rFonts w:ascii="Times New Roman" w:hAnsi="Times New Roman" w:cs="Times New Roman"/>
          <w:bCs/>
          <w:sz w:val="26"/>
          <w:szCs w:val="26"/>
        </w:rPr>
        <w:t xml:space="preserve">no </w:t>
      </w:r>
      <w:r w:rsidRPr="00453B4C">
        <w:rPr>
          <w:rFonts w:ascii="Times New Roman" w:hAnsi="Times New Roman" w:cs="Times New Roman"/>
          <w:bCs/>
          <w:i/>
          <w:iCs/>
          <w:sz w:val="26"/>
          <w:szCs w:val="26"/>
        </w:rPr>
        <w:t xml:space="preserve">1º Congresso </w:t>
      </w:r>
      <w:r w:rsidRPr="00453B4C">
        <w:rPr>
          <w:rFonts w:ascii="Times New Roman" w:hAnsi="Times New Roman" w:cs="Times New Roman"/>
          <w:i/>
          <w:iCs/>
          <w:sz w:val="26"/>
          <w:szCs w:val="26"/>
          <w:lang w:eastAsia="pt-BR"/>
        </w:rPr>
        <w:t>Virtual de Juízes de Competência Empresarial</w:t>
      </w:r>
      <w:r w:rsidRPr="00453B4C">
        <w:rPr>
          <w:rFonts w:ascii="Times New Roman" w:hAnsi="Times New Roman" w:cs="Times New Roman"/>
          <w:bCs/>
          <w:sz w:val="26"/>
          <w:szCs w:val="26"/>
        </w:rPr>
        <w:t xml:space="preserve">, lecionando que o </w:t>
      </w:r>
      <w:r w:rsidRPr="00453B4C">
        <w:rPr>
          <w:rFonts w:ascii="Times New Roman" w:hAnsi="Times New Roman" w:cs="Times New Roman"/>
          <w:b/>
          <w:bCs/>
          <w:sz w:val="26"/>
          <w:szCs w:val="26"/>
          <w:lang w:eastAsia="pt-BR"/>
        </w:rPr>
        <w:t>“</w:t>
      </w:r>
      <w:r w:rsidRPr="00453B4C">
        <w:rPr>
          <w:rFonts w:ascii="Times New Roman" w:hAnsi="Times New Roman" w:cs="Times New Roman"/>
          <w:i/>
          <w:iCs/>
          <w:sz w:val="26"/>
          <w:szCs w:val="26"/>
          <w:lang w:eastAsia="pt-BR"/>
        </w:rPr>
        <w:t>princípio da covid-19 não pode levar à interferência excessiva nos contratos</w:t>
      </w:r>
      <w:r w:rsidRPr="00453B4C">
        <w:rPr>
          <w:rFonts w:ascii="Times New Roman" w:hAnsi="Times New Roman" w:cs="Times New Roman"/>
          <w:sz w:val="26"/>
          <w:szCs w:val="26"/>
          <w:lang w:eastAsia="pt-BR"/>
        </w:rPr>
        <w:t>”, lição que</w:t>
      </w:r>
      <w:r w:rsidR="006D1BEF" w:rsidRPr="00453B4C">
        <w:rPr>
          <w:rFonts w:ascii="Times New Roman" w:hAnsi="Times New Roman" w:cs="Times New Roman"/>
          <w:sz w:val="26"/>
          <w:szCs w:val="26"/>
          <w:lang w:eastAsia="pt-BR"/>
        </w:rPr>
        <w:t>,</w:t>
      </w:r>
      <w:r w:rsidRPr="00453B4C">
        <w:rPr>
          <w:rFonts w:ascii="Times New Roman" w:hAnsi="Times New Roman" w:cs="Times New Roman"/>
          <w:sz w:val="26"/>
          <w:szCs w:val="26"/>
          <w:lang w:eastAsia="pt-BR"/>
        </w:rPr>
        <w:t xml:space="preserve"> embora direcionada aos magistrados, </w:t>
      </w:r>
      <w:r w:rsidR="00AA18DB" w:rsidRPr="00453B4C">
        <w:rPr>
          <w:rFonts w:ascii="Times New Roman" w:hAnsi="Times New Roman" w:cs="Times New Roman"/>
          <w:sz w:val="26"/>
          <w:szCs w:val="26"/>
          <w:lang w:eastAsia="pt-BR"/>
        </w:rPr>
        <w:t xml:space="preserve">cabe também aos </w:t>
      </w:r>
      <w:r w:rsidRPr="00453B4C">
        <w:rPr>
          <w:rFonts w:ascii="Times New Roman" w:hAnsi="Times New Roman" w:cs="Times New Roman"/>
          <w:sz w:val="26"/>
          <w:szCs w:val="26"/>
          <w:lang w:eastAsia="pt-BR"/>
        </w:rPr>
        <w:t xml:space="preserve">parlamentares na elaboração das leis. </w:t>
      </w:r>
      <w:r w:rsidR="004816AB" w:rsidRPr="00453B4C">
        <w:rPr>
          <w:rFonts w:ascii="Times New Roman" w:hAnsi="Times New Roman" w:cs="Times New Roman"/>
          <w:sz w:val="26"/>
          <w:szCs w:val="26"/>
          <w:lang w:eastAsia="pt-BR"/>
        </w:rPr>
        <w:t>A</w:t>
      </w:r>
      <w:r w:rsidRPr="00453B4C">
        <w:rPr>
          <w:rFonts w:ascii="Times New Roman" w:hAnsi="Times New Roman" w:cs="Times New Roman"/>
          <w:sz w:val="26"/>
          <w:szCs w:val="26"/>
          <w:lang w:eastAsia="pt-BR"/>
        </w:rPr>
        <w:t>firmou que o juiz tem espaço para criar soluções destinadas a conciliar interesses sob os efeitos econômicos da pandemia</w:t>
      </w:r>
      <w:r w:rsidR="004816AB" w:rsidRPr="00453B4C">
        <w:rPr>
          <w:rFonts w:ascii="Times New Roman" w:hAnsi="Times New Roman" w:cs="Times New Roman"/>
          <w:sz w:val="26"/>
          <w:szCs w:val="26"/>
          <w:lang w:eastAsia="pt-BR"/>
        </w:rPr>
        <w:t xml:space="preserve">, </w:t>
      </w:r>
      <w:r w:rsidR="001533B6" w:rsidRPr="00453B4C">
        <w:rPr>
          <w:rFonts w:ascii="Times New Roman" w:hAnsi="Times New Roman" w:cs="Times New Roman"/>
          <w:sz w:val="26"/>
          <w:szCs w:val="26"/>
          <w:lang w:eastAsia="pt-BR"/>
        </w:rPr>
        <w:t xml:space="preserve">pois </w:t>
      </w:r>
      <w:r w:rsidRPr="00453B4C">
        <w:rPr>
          <w:rFonts w:ascii="Times New Roman" w:hAnsi="Times New Roman" w:cs="Times New Roman"/>
          <w:sz w:val="26"/>
          <w:szCs w:val="26"/>
          <w:lang w:eastAsia="pt-BR"/>
        </w:rPr>
        <w:t>os conflitos econômicos decorrentes da crise podem ser resolvidos com repactuação de acordos,</w:t>
      </w:r>
      <w:r w:rsidR="001533B6" w:rsidRPr="00453B4C">
        <w:rPr>
          <w:rFonts w:ascii="Times New Roman" w:hAnsi="Times New Roman" w:cs="Times New Roman"/>
          <w:sz w:val="26"/>
          <w:szCs w:val="26"/>
          <w:lang w:eastAsia="pt-BR"/>
        </w:rPr>
        <w:t xml:space="preserve"> </w:t>
      </w:r>
      <w:r w:rsidRPr="00453B4C">
        <w:rPr>
          <w:rFonts w:ascii="Times New Roman" w:hAnsi="Times New Roman" w:cs="Times New Roman"/>
          <w:sz w:val="26"/>
          <w:szCs w:val="26"/>
          <w:lang w:eastAsia="pt-BR"/>
        </w:rPr>
        <w:t xml:space="preserve">os juízes não devem atender automaticamente aos pedidos sem demonstração real de desequilíbrio financeiro, </w:t>
      </w:r>
      <w:r w:rsidR="00AA18DB" w:rsidRPr="00453B4C">
        <w:rPr>
          <w:rFonts w:ascii="Times New Roman" w:hAnsi="Times New Roman" w:cs="Times New Roman"/>
          <w:sz w:val="26"/>
          <w:szCs w:val="26"/>
          <w:lang w:eastAsia="pt-BR"/>
        </w:rPr>
        <w:t xml:space="preserve">pois </w:t>
      </w:r>
      <w:r w:rsidRPr="00453B4C">
        <w:rPr>
          <w:rFonts w:ascii="Times New Roman" w:hAnsi="Times New Roman" w:cs="Times New Roman"/>
          <w:sz w:val="26"/>
          <w:szCs w:val="26"/>
          <w:lang w:eastAsia="pt-BR"/>
        </w:rPr>
        <w:t>"</w:t>
      </w:r>
      <w:r w:rsidRPr="00453B4C">
        <w:rPr>
          <w:rFonts w:ascii="Times New Roman" w:hAnsi="Times New Roman" w:cs="Times New Roman"/>
          <w:i/>
          <w:iCs/>
          <w:sz w:val="26"/>
          <w:szCs w:val="26"/>
          <w:lang w:eastAsia="pt-BR"/>
        </w:rPr>
        <w:t>o mundo empresarial é um sistema de vasos comunicantes; se um cliente não paga o fornecedor, isso reflete em toda a cadeia produtiva</w:t>
      </w:r>
      <w:r w:rsidRPr="00453B4C">
        <w:rPr>
          <w:rFonts w:ascii="Times New Roman" w:hAnsi="Times New Roman" w:cs="Times New Roman"/>
          <w:sz w:val="26"/>
          <w:szCs w:val="26"/>
          <w:lang w:eastAsia="pt-BR"/>
        </w:rPr>
        <w:t>. Para proteger o sistema,</w:t>
      </w:r>
      <w:r w:rsidR="002D5589" w:rsidRPr="00453B4C">
        <w:rPr>
          <w:rFonts w:ascii="Times New Roman" w:hAnsi="Times New Roman" w:cs="Times New Roman"/>
          <w:sz w:val="26"/>
          <w:szCs w:val="26"/>
          <w:lang w:eastAsia="pt-BR"/>
        </w:rPr>
        <w:t xml:space="preserve"> </w:t>
      </w:r>
      <w:r w:rsidRPr="00453B4C">
        <w:rPr>
          <w:rFonts w:ascii="Times New Roman" w:hAnsi="Times New Roman" w:cs="Times New Roman"/>
          <w:sz w:val="26"/>
          <w:szCs w:val="26"/>
          <w:lang w:eastAsia="pt-BR"/>
        </w:rPr>
        <w:t>“</w:t>
      </w:r>
      <w:r w:rsidRPr="00453B4C">
        <w:rPr>
          <w:rFonts w:ascii="Times New Roman" w:hAnsi="Times New Roman" w:cs="Times New Roman"/>
          <w:i/>
          <w:iCs/>
          <w:sz w:val="26"/>
          <w:szCs w:val="26"/>
          <w:lang w:eastAsia="pt-BR"/>
        </w:rPr>
        <w:t xml:space="preserve">é necessário o uso de </w:t>
      </w:r>
      <w:r w:rsidRPr="00453B4C">
        <w:rPr>
          <w:rFonts w:ascii="Times New Roman" w:hAnsi="Times New Roman" w:cs="Times New Roman"/>
          <w:i/>
          <w:iCs/>
          <w:sz w:val="26"/>
          <w:szCs w:val="26"/>
          <w:u w:val="single"/>
          <w:lang w:eastAsia="pt-BR"/>
        </w:rPr>
        <w:t>mediação em larga escala</w:t>
      </w:r>
      <w:r w:rsidRPr="00453B4C">
        <w:rPr>
          <w:rFonts w:ascii="Times New Roman" w:hAnsi="Times New Roman" w:cs="Times New Roman"/>
          <w:i/>
          <w:iCs/>
          <w:sz w:val="26"/>
          <w:szCs w:val="26"/>
          <w:lang w:eastAsia="pt-BR"/>
        </w:rPr>
        <w:t xml:space="preserve"> – </w:t>
      </w:r>
      <w:r w:rsidR="001533B6" w:rsidRPr="00453B4C">
        <w:rPr>
          <w:rFonts w:ascii="Times New Roman" w:hAnsi="Times New Roman" w:cs="Times New Roman"/>
          <w:i/>
          <w:iCs/>
          <w:sz w:val="26"/>
          <w:szCs w:val="26"/>
          <w:lang w:eastAsia="pt-BR"/>
        </w:rPr>
        <w:t>como</w:t>
      </w:r>
      <w:r w:rsidRPr="00453B4C">
        <w:rPr>
          <w:rFonts w:ascii="Times New Roman" w:hAnsi="Times New Roman" w:cs="Times New Roman"/>
          <w:i/>
          <w:iCs/>
          <w:sz w:val="26"/>
          <w:szCs w:val="26"/>
          <w:lang w:eastAsia="pt-BR"/>
        </w:rPr>
        <w:t xml:space="preserve"> forma de preservar a economia e a ordem jurídica</w:t>
      </w:r>
      <w:r w:rsidRPr="00453B4C">
        <w:rPr>
          <w:rFonts w:ascii="Times New Roman" w:hAnsi="Times New Roman" w:cs="Times New Roman"/>
          <w:sz w:val="26"/>
          <w:szCs w:val="26"/>
          <w:lang w:eastAsia="pt-BR"/>
        </w:rPr>
        <w:t xml:space="preserve">.” </w:t>
      </w:r>
      <w:r w:rsidR="002D5589" w:rsidRPr="00453B4C">
        <w:rPr>
          <w:rFonts w:ascii="Times New Roman" w:hAnsi="Times New Roman" w:cs="Times New Roman"/>
          <w:sz w:val="26"/>
          <w:szCs w:val="26"/>
          <w:lang w:eastAsia="pt-BR"/>
        </w:rPr>
        <w:t>L</w:t>
      </w:r>
      <w:r w:rsidRPr="00453B4C">
        <w:rPr>
          <w:rFonts w:ascii="Times New Roman" w:hAnsi="Times New Roman" w:cs="Times New Roman"/>
          <w:sz w:val="26"/>
          <w:szCs w:val="26"/>
          <w:lang w:eastAsia="pt-BR"/>
        </w:rPr>
        <w:t>embrou que “</w:t>
      </w:r>
      <w:r w:rsidRPr="00453B4C">
        <w:rPr>
          <w:rFonts w:ascii="Times New Roman" w:hAnsi="Times New Roman" w:cs="Times New Roman"/>
          <w:i/>
          <w:iCs/>
          <w:sz w:val="26"/>
          <w:szCs w:val="26"/>
          <w:lang w:eastAsia="pt-BR"/>
        </w:rPr>
        <w:t>a situação exige</w:t>
      </w:r>
      <w:r w:rsidR="002D5589" w:rsidRPr="00453B4C">
        <w:rPr>
          <w:rFonts w:ascii="Times New Roman" w:hAnsi="Times New Roman" w:cs="Times New Roman"/>
          <w:i/>
          <w:iCs/>
          <w:sz w:val="26"/>
          <w:szCs w:val="26"/>
          <w:lang w:eastAsia="pt-BR"/>
        </w:rPr>
        <w:t xml:space="preserve"> realismo ante a </w:t>
      </w:r>
      <w:r w:rsidRPr="00453B4C">
        <w:rPr>
          <w:rFonts w:ascii="Times New Roman" w:hAnsi="Times New Roman" w:cs="Times New Roman"/>
          <w:b/>
          <w:bCs/>
          <w:i/>
          <w:iCs/>
          <w:sz w:val="26"/>
          <w:szCs w:val="26"/>
          <w:lang w:eastAsia="pt-BR"/>
        </w:rPr>
        <w:t>situação de guerra</w:t>
      </w:r>
      <w:r w:rsidR="002D5589" w:rsidRPr="00453B4C">
        <w:rPr>
          <w:rFonts w:ascii="Times New Roman" w:hAnsi="Times New Roman" w:cs="Times New Roman"/>
          <w:b/>
          <w:bCs/>
          <w:i/>
          <w:iCs/>
          <w:sz w:val="26"/>
          <w:szCs w:val="26"/>
          <w:lang w:eastAsia="pt-BR"/>
        </w:rPr>
        <w:t xml:space="preserve"> que nos vemos</w:t>
      </w:r>
      <w:r w:rsidRPr="00453B4C">
        <w:rPr>
          <w:rFonts w:ascii="Times New Roman" w:hAnsi="Times New Roman" w:cs="Times New Roman"/>
          <w:i/>
          <w:iCs/>
          <w:sz w:val="26"/>
          <w:szCs w:val="26"/>
          <w:lang w:eastAsia="pt-BR"/>
        </w:rPr>
        <w:t>, com um inimigo invisível, mas que fere tanto como uma bala</w:t>
      </w:r>
      <w:r w:rsidRPr="00453B4C">
        <w:rPr>
          <w:rFonts w:ascii="Times New Roman" w:hAnsi="Times New Roman" w:cs="Times New Roman"/>
          <w:sz w:val="26"/>
          <w:szCs w:val="26"/>
          <w:lang w:eastAsia="pt-BR"/>
        </w:rPr>
        <w:t>". Ponderou que "</w:t>
      </w:r>
      <w:r w:rsidRPr="00453B4C">
        <w:rPr>
          <w:rFonts w:ascii="Times New Roman" w:hAnsi="Times New Roman" w:cs="Times New Roman"/>
          <w:i/>
          <w:iCs/>
          <w:sz w:val="26"/>
          <w:szCs w:val="26"/>
          <w:lang w:eastAsia="pt-BR"/>
        </w:rPr>
        <w:t>a teoria da imprevisão</w:t>
      </w:r>
      <w:r w:rsidR="002A29C1" w:rsidRPr="00453B4C">
        <w:rPr>
          <w:rFonts w:ascii="Times New Roman" w:hAnsi="Times New Roman" w:cs="Times New Roman"/>
          <w:i/>
          <w:iCs/>
          <w:sz w:val="26"/>
          <w:szCs w:val="26"/>
          <w:lang w:eastAsia="pt-BR"/>
        </w:rPr>
        <w:t xml:space="preserve"> </w:t>
      </w:r>
      <w:r w:rsidRPr="00453B4C">
        <w:rPr>
          <w:rFonts w:ascii="Times New Roman" w:hAnsi="Times New Roman" w:cs="Times New Roman"/>
          <w:i/>
          <w:iCs/>
          <w:sz w:val="26"/>
          <w:szCs w:val="26"/>
          <w:lang w:eastAsia="pt-BR"/>
        </w:rPr>
        <w:t>permite a correção de prestações contratuais em casos imprevistos que causem onerosidade excessiva</w:t>
      </w:r>
      <w:r w:rsidRPr="00453B4C">
        <w:rPr>
          <w:rFonts w:ascii="Times New Roman" w:hAnsi="Times New Roman" w:cs="Times New Roman"/>
          <w:sz w:val="26"/>
          <w:szCs w:val="26"/>
          <w:lang w:eastAsia="pt-BR"/>
        </w:rPr>
        <w:t>", mas que não se pode extrair disso uma tendência ao perdão de dívidas. Para o ministro, os juízes que decidem assim</w:t>
      </w:r>
      <w:r w:rsidR="002D5589" w:rsidRPr="00453B4C">
        <w:rPr>
          <w:rFonts w:ascii="Times New Roman" w:hAnsi="Times New Roman" w:cs="Times New Roman"/>
          <w:sz w:val="26"/>
          <w:szCs w:val="26"/>
          <w:lang w:eastAsia="pt-BR"/>
        </w:rPr>
        <w:t xml:space="preserve"> </w:t>
      </w:r>
      <w:r w:rsidRPr="00453B4C">
        <w:rPr>
          <w:rFonts w:ascii="Times New Roman" w:hAnsi="Times New Roman" w:cs="Times New Roman"/>
          <w:sz w:val="26"/>
          <w:szCs w:val="26"/>
          <w:lang w:eastAsia="pt-BR"/>
        </w:rPr>
        <w:t>cometem erro indesculpável, pois "</w:t>
      </w:r>
      <w:r w:rsidRPr="00453B4C">
        <w:rPr>
          <w:rFonts w:ascii="Times New Roman" w:hAnsi="Times New Roman" w:cs="Times New Roman"/>
          <w:i/>
          <w:iCs/>
          <w:sz w:val="26"/>
          <w:szCs w:val="26"/>
          <w:lang w:eastAsia="pt-BR"/>
        </w:rPr>
        <w:t>não há princípio de miserabilidade no direito empresarial, e as garantias são pensadas exatamente para momentos de crise</w:t>
      </w:r>
      <w:r w:rsidRPr="00453B4C">
        <w:rPr>
          <w:rFonts w:ascii="Times New Roman" w:hAnsi="Times New Roman" w:cs="Times New Roman"/>
          <w:sz w:val="26"/>
          <w:szCs w:val="26"/>
          <w:lang w:eastAsia="pt-BR"/>
        </w:rPr>
        <w:t>". Afinal, os investidores necessitam de segurança jurídica para empregar seu capital e "</w:t>
      </w:r>
      <w:r w:rsidRPr="00453B4C">
        <w:rPr>
          <w:rFonts w:ascii="Times New Roman" w:hAnsi="Times New Roman" w:cs="Times New Roman"/>
          <w:i/>
          <w:iCs/>
          <w:sz w:val="26"/>
          <w:szCs w:val="26"/>
          <w:lang w:eastAsia="pt-BR"/>
        </w:rPr>
        <w:t>o Estado brasileiro deve manter seriedade para atrair o capital nacional e estrangeiro para o pós-pandemia</w:t>
      </w:r>
      <w:r w:rsidRPr="00453B4C">
        <w:rPr>
          <w:rFonts w:ascii="Times New Roman" w:hAnsi="Times New Roman" w:cs="Times New Roman"/>
          <w:sz w:val="26"/>
          <w:szCs w:val="26"/>
          <w:lang w:eastAsia="pt-BR"/>
        </w:rPr>
        <w:t>.”</w:t>
      </w:r>
    </w:p>
    <w:p w14:paraId="5018C0B6" w14:textId="77777777" w:rsidR="00435D79" w:rsidRDefault="00435D79" w:rsidP="00035823">
      <w:pPr>
        <w:spacing w:line="360" w:lineRule="auto"/>
        <w:jc w:val="both"/>
        <w:rPr>
          <w:rFonts w:ascii="Times New Roman" w:hAnsi="Times New Roman" w:cs="Times New Roman"/>
          <w:sz w:val="26"/>
          <w:szCs w:val="26"/>
        </w:rPr>
      </w:pPr>
    </w:p>
    <w:p w14:paraId="41705D3B" w14:textId="5C5BFD7E" w:rsidR="00641603" w:rsidRPr="00453B4C" w:rsidRDefault="00AA12DC" w:rsidP="00035823">
      <w:pPr>
        <w:spacing w:line="360" w:lineRule="auto"/>
        <w:jc w:val="both"/>
        <w:rPr>
          <w:rFonts w:ascii="Times New Roman" w:hAnsi="Times New Roman" w:cs="Times New Roman"/>
          <w:i/>
          <w:iCs/>
          <w:sz w:val="26"/>
          <w:szCs w:val="26"/>
        </w:rPr>
      </w:pPr>
      <w:r>
        <w:rPr>
          <w:rFonts w:ascii="Times New Roman" w:hAnsi="Times New Roman" w:cs="Times New Roman"/>
          <w:sz w:val="26"/>
          <w:szCs w:val="26"/>
        </w:rPr>
        <w:lastRenderedPageBreak/>
        <w:t>A</w:t>
      </w:r>
      <w:r w:rsidR="008A1065" w:rsidRPr="00453B4C">
        <w:rPr>
          <w:rFonts w:ascii="Times New Roman" w:hAnsi="Times New Roman" w:cs="Times New Roman"/>
          <w:sz w:val="26"/>
          <w:szCs w:val="26"/>
        </w:rPr>
        <w:t>pólices costumam relacionar a pandemia dentre os riscos excluídos que, do jeito que está sendo tratada pelas autoridades dos três Poderes da República</w:t>
      </w:r>
      <w:r w:rsidR="009B5F8D" w:rsidRPr="00453B4C">
        <w:rPr>
          <w:rFonts w:ascii="Times New Roman" w:hAnsi="Times New Roman" w:cs="Times New Roman"/>
          <w:sz w:val="26"/>
          <w:szCs w:val="26"/>
        </w:rPr>
        <w:t xml:space="preserve"> e pela sociedade nacional e internacional -</w:t>
      </w:r>
      <w:r w:rsidR="008A1065" w:rsidRPr="00453B4C">
        <w:rPr>
          <w:rFonts w:ascii="Times New Roman" w:hAnsi="Times New Roman" w:cs="Times New Roman"/>
          <w:sz w:val="26"/>
          <w:szCs w:val="26"/>
        </w:rPr>
        <w:t xml:space="preserve"> a começar pela declaração da OMS</w:t>
      </w:r>
      <w:r w:rsidR="009B5F8D" w:rsidRPr="00453B4C">
        <w:rPr>
          <w:rFonts w:ascii="Times New Roman" w:hAnsi="Times New Roman" w:cs="Times New Roman"/>
          <w:sz w:val="26"/>
          <w:szCs w:val="26"/>
        </w:rPr>
        <w:t xml:space="preserve"> -</w:t>
      </w:r>
      <w:r w:rsidR="008A1065" w:rsidRPr="00453B4C">
        <w:rPr>
          <w:rFonts w:ascii="Times New Roman" w:hAnsi="Times New Roman" w:cs="Times New Roman"/>
          <w:sz w:val="26"/>
          <w:szCs w:val="26"/>
        </w:rPr>
        <w:t xml:space="preserve"> como um </w:t>
      </w:r>
      <w:r w:rsidR="008A1065" w:rsidRPr="00453B4C">
        <w:rPr>
          <w:rFonts w:ascii="Times New Roman" w:hAnsi="Times New Roman" w:cs="Times New Roman"/>
          <w:i/>
          <w:iCs/>
          <w:sz w:val="26"/>
          <w:szCs w:val="26"/>
          <w:u w:val="single"/>
        </w:rPr>
        <w:t>estado de guerra</w:t>
      </w:r>
      <w:r w:rsidR="008A1065" w:rsidRPr="00453B4C">
        <w:rPr>
          <w:rFonts w:ascii="Times New Roman" w:hAnsi="Times New Roman" w:cs="Times New Roman"/>
          <w:sz w:val="26"/>
          <w:szCs w:val="26"/>
        </w:rPr>
        <w:t xml:space="preserve">, com todo esse isolamento de pessoas e empresas de sérias consequências à economia do país, estaria caracterizada a situação de </w:t>
      </w:r>
      <w:r w:rsidR="008A1065" w:rsidRPr="00453B4C">
        <w:rPr>
          <w:rFonts w:ascii="Times New Roman" w:hAnsi="Times New Roman" w:cs="Times New Roman"/>
          <w:i/>
          <w:iCs/>
          <w:sz w:val="26"/>
          <w:szCs w:val="26"/>
          <w:u w:val="single"/>
        </w:rPr>
        <w:t>risco extraordinário</w:t>
      </w:r>
      <w:r w:rsidR="008A1065" w:rsidRPr="00453B4C">
        <w:rPr>
          <w:rFonts w:ascii="Times New Roman" w:hAnsi="Times New Roman" w:cs="Times New Roman"/>
          <w:sz w:val="26"/>
          <w:szCs w:val="26"/>
        </w:rPr>
        <w:t xml:space="preserve">, normalmente excluído em caráter universal das coberturas do seguro mundo afora. </w:t>
      </w:r>
      <w:r w:rsidR="002D5589" w:rsidRPr="00453B4C">
        <w:rPr>
          <w:rFonts w:ascii="Times New Roman" w:hAnsi="Times New Roman" w:cs="Times New Roman"/>
          <w:sz w:val="26"/>
          <w:szCs w:val="26"/>
        </w:rPr>
        <w:t xml:space="preserve">Isso faz lembrar o </w:t>
      </w:r>
      <w:r w:rsidR="00641603" w:rsidRPr="00453B4C">
        <w:rPr>
          <w:rFonts w:ascii="Times New Roman" w:hAnsi="Times New Roman" w:cs="Times New Roman"/>
          <w:sz w:val="26"/>
          <w:szCs w:val="26"/>
        </w:rPr>
        <w:t xml:space="preserve">discurso do </w:t>
      </w:r>
      <w:r w:rsidR="00641603" w:rsidRPr="00453B4C">
        <w:rPr>
          <w:rFonts w:ascii="Times New Roman" w:hAnsi="Times New Roman" w:cs="Times New Roman"/>
          <w:b/>
          <w:bCs/>
          <w:sz w:val="26"/>
          <w:szCs w:val="26"/>
          <w:u w:val="single"/>
        </w:rPr>
        <w:t>Presidente de Uganda</w:t>
      </w:r>
      <w:r w:rsidR="00641603" w:rsidRPr="00453B4C">
        <w:rPr>
          <w:rFonts w:ascii="Times New Roman" w:hAnsi="Times New Roman" w:cs="Times New Roman"/>
          <w:sz w:val="26"/>
          <w:szCs w:val="26"/>
        </w:rPr>
        <w:t xml:space="preserve"> à sua Nação</w:t>
      </w:r>
      <w:r w:rsidR="002D5589" w:rsidRPr="00453B4C">
        <w:rPr>
          <w:rFonts w:ascii="Times New Roman" w:hAnsi="Times New Roman" w:cs="Times New Roman"/>
          <w:sz w:val="26"/>
          <w:szCs w:val="26"/>
        </w:rPr>
        <w:t>:</w:t>
      </w:r>
      <w:r w:rsidR="00641603" w:rsidRPr="00453B4C">
        <w:rPr>
          <w:rFonts w:ascii="Times New Roman" w:hAnsi="Times New Roman" w:cs="Times New Roman"/>
          <w:sz w:val="26"/>
          <w:szCs w:val="26"/>
        </w:rPr>
        <w:t xml:space="preserve"> </w:t>
      </w:r>
      <w:r w:rsidR="008A1065" w:rsidRPr="00453B4C">
        <w:rPr>
          <w:rFonts w:ascii="Times New Roman" w:hAnsi="Times New Roman" w:cs="Times New Roman"/>
          <w:b/>
          <w:bCs/>
          <w:i/>
          <w:iCs/>
          <w:sz w:val="26"/>
          <w:szCs w:val="26"/>
        </w:rPr>
        <w:t>em situação de guerra ninguém pede a</w:t>
      </w:r>
      <w:r>
        <w:rPr>
          <w:rFonts w:ascii="Times New Roman" w:hAnsi="Times New Roman" w:cs="Times New Roman"/>
          <w:b/>
          <w:bCs/>
          <w:i/>
          <w:iCs/>
          <w:sz w:val="26"/>
          <w:szCs w:val="26"/>
        </w:rPr>
        <w:t xml:space="preserve">s pessoas </w:t>
      </w:r>
      <w:r w:rsidR="008A1065" w:rsidRPr="00453B4C">
        <w:rPr>
          <w:rFonts w:ascii="Times New Roman" w:hAnsi="Times New Roman" w:cs="Times New Roman"/>
          <w:b/>
          <w:bCs/>
          <w:i/>
          <w:iCs/>
          <w:sz w:val="26"/>
          <w:szCs w:val="26"/>
        </w:rPr>
        <w:t>p</w:t>
      </w:r>
      <w:r w:rsidR="002D5589" w:rsidRPr="00453B4C">
        <w:rPr>
          <w:rFonts w:ascii="Times New Roman" w:hAnsi="Times New Roman" w:cs="Times New Roman"/>
          <w:b/>
          <w:bCs/>
          <w:i/>
          <w:iCs/>
          <w:sz w:val="26"/>
          <w:szCs w:val="26"/>
        </w:rPr>
        <w:t>ra</w:t>
      </w:r>
      <w:r w:rsidR="008A1065" w:rsidRPr="00453B4C">
        <w:rPr>
          <w:rFonts w:ascii="Times New Roman" w:hAnsi="Times New Roman" w:cs="Times New Roman"/>
          <w:b/>
          <w:bCs/>
          <w:i/>
          <w:iCs/>
          <w:sz w:val="26"/>
          <w:szCs w:val="26"/>
        </w:rPr>
        <w:t xml:space="preserve"> ficar </w:t>
      </w:r>
      <w:r w:rsidR="00AA18DB" w:rsidRPr="00453B4C">
        <w:rPr>
          <w:rFonts w:ascii="Times New Roman" w:hAnsi="Times New Roman" w:cs="Times New Roman"/>
          <w:b/>
          <w:bCs/>
          <w:i/>
          <w:iCs/>
          <w:sz w:val="26"/>
          <w:szCs w:val="26"/>
        </w:rPr>
        <w:t>em</w:t>
      </w:r>
      <w:r w:rsidR="008A1065" w:rsidRPr="00453B4C">
        <w:rPr>
          <w:rFonts w:ascii="Times New Roman" w:hAnsi="Times New Roman" w:cs="Times New Roman"/>
          <w:b/>
          <w:bCs/>
          <w:i/>
          <w:iCs/>
          <w:sz w:val="26"/>
          <w:szCs w:val="26"/>
        </w:rPr>
        <w:t xml:space="preserve"> casa, </w:t>
      </w:r>
      <w:r>
        <w:rPr>
          <w:rFonts w:ascii="Times New Roman" w:hAnsi="Times New Roman" w:cs="Times New Roman"/>
          <w:b/>
          <w:bCs/>
          <w:i/>
          <w:iCs/>
          <w:sz w:val="26"/>
          <w:szCs w:val="26"/>
        </w:rPr>
        <w:t>el</w:t>
      </w:r>
      <w:r w:rsidR="008A1065" w:rsidRPr="00453B4C">
        <w:rPr>
          <w:rFonts w:ascii="Times New Roman" w:hAnsi="Times New Roman" w:cs="Times New Roman"/>
          <w:b/>
          <w:bCs/>
          <w:i/>
          <w:iCs/>
          <w:sz w:val="26"/>
          <w:szCs w:val="26"/>
        </w:rPr>
        <w:t xml:space="preserve">as lá ficam por opção e, se tem um porão, fica </w:t>
      </w:r>
      <w:r w:rsidR="0025228E" w:rsidRPr="00453B4C">
        <w:rPr>
          <w:rFonts w:ascii="Times New Roman" w:hAnsi="Times New Roman" w:cs="Times New Roman"/>
          <w:b/>
          <w:bCs/>
          <w:i/>
          <w:iCs/>
          <w:sz w:val="26"/>
          <w:szCs w:val="26"/>
        </w:rPr>
        <w:t xml:space="preserve">ali </w:t>
      </w:r>
      <w:r w:rsidR="008A1065" w:rsidRPr="00453B4C">
        <w:rPr>
          <w:rFonts w:ascii="Times New Roman" w:hAnsi="Times New Roman" w:cs="Times New Roman"/>
          <w:b/>
          <w:bCs/>
          <w:i/>
          <w:iCs/>
          <w:sz w:val="26"/>
          <w:szCs w:val="26"/>
        </w:rPr>
        <w:t xml:space="preserve">escondido enquanto as hostilidades persistirem. </w:t>
      </w:r>
      <w:r w:rsidR="00AA18DB" w:rsidRPr="00453B4C">
        <w:rPr>
          <w:rFonts w:ascii="Times New Roman" w:hAnsi="Times New Roman" w:cs="Times New Roman"/>
          <w:b/>
          <w:bCs/>
          <w:i/>
          <w:iCs/>
          <w:sz w:val="26"/>
          <w:szCs w:val="26"/>
        </w:rPr>
        <w:t xml:space="preserve">Na </w:t>
      </w:r>
      <w:r w:rsidR="008A1065" w:rsidRPr="00453B4C">
        <w:rPr>
          <w:rFonts w:ascii="Times New Roman" w:hAnsi="Times New Roman" w:cs="Times New Roman"/>
          <w:b/>
          <w:bCs/>
          <w:i/>
          <w:iCs/>
          <w:sz w:val="26"/>
          <w:szCs w:val="26"/>
        </w:rPr>
        <w:t>guerra a pessoa não insiste em sua liberdade, voluntariamente desiste em troca da sobrevivência. Não se queixa de fome</w:t>
      </w:r>
      <w:r>
        <w:rPr>
          <w:rFonts w:ascii="Times New Roman" w:hAnsi="Times New Roman" w:cs="Times New Roman"/>
          <w:b/>
          <w:bCs/>
          <w:i/>
          <w:iCs/>
          <w:sz w:val="26"/>
          <w:szCs w:val="26"/>
        </w:rPr>
        <w:t>,</w:t>
      </w:r>
      <w:r w:rsidR="008A1065" w:rsidRPr="00453B4C">
        <w:rPr>
          <w:rFonts w:ascii="Times New Roman" w:hAnsi="Times New Roman" w:cs="Times New Roman"/>
          <w:b/>
          <w:bCs/>
          <w:i/>
          <w:iCs/>
          <w:sz w:val="26"/>
          <w:szCs w:val="26"/>
        </w:rPr>
        <w:t xml:space="preserve"> reza para que viva de novo para comer. Durante uma guerra a pessoa não discute sobre abrir seu negócio, fecha mesmo sua loja (se tiver tempo) e corre pela sua vida, rezando p</w:t>
      </w:r>
      <w:r w:rsidR="001533B6" w:rsidRPr="00453B4C">
        <w:rPr>
          <w:rFonts w:ascii="Times New Roman" w:hAnsi="Times New Roman" w:cs="Times New Roman"/>
          <w:b/>
          <w:bCs/>
          <w:i/>
          <w:iCs/>
          <w:sz w:val="26"/>
          <w:szCs w:val="26"/>
        </w:rPr>
        <w:t>ra</w:t>
      </w:r>
      <w:r w:rsidR="008A1065" w:rsidRPr="00453B4C">
        <w:rPr>
          <w:rFonts w:ascii="Times New Roman" w:hAnsi="Times New Roman" w:cs="Times New Roman"/>
          <w:b/>
          <w:bCs/>
          <w:i/>
          <w:iCs/>
          <w:sz w:val="26"/>
          <w:szCs w:val="26"/>
        </w:rPr>
        <w:t xml:space="preserve"> sobreviver </w:t>
      </w:r>
      <w:r w:rsidR="00AA18DB" w:rsidRPr="00453B4C">
        <w:rPr>
          <w:rFonts w:ascii="Times New Roman" w:hAnsi="Times New Roman" w:cs="Times New Roman"/>
          <w:b/>
          <w:bCs/>
          <w:i/>
          <w:iCs/>
          <w:sz w:val="26"/>
          <w:szCs w:val="26"/>
        </w:rPr>
        <w:t xml:space="preserve">e </w:t>
      </w:r>
      <w:r w:rsidR="008A1065" w:rsidRPr="00453B4C">
        <w:rPr>
          <w:rFonts w:ascii="Times New Roman" w:hAnsi="Times New Roman" w:cs="Times New Roman"/>
          <w:b/>
          <w:bCs/>
          <w:i/>
          <w:iCs/>
          <w:sz w:val="26"/>
          <w:szCs w:val="26"/>
        </w:rPr>
        <w:t xml:space="preserve">poder voltar ao seu negócio, se não tiver sido saqueado ou destruído por um morteiro; agradece por ter visto outro dia na terra dos vivos. </w:t>
      </w:r>
      <w:r w:rsidR="001533B6" w:rsidRPr="00453B4C">
        <w:rPr>
          <w:rFonts w:ascii="Times New Roman" w:hAnsi="Times New Roman" w:cs="Times New Roman"/>
          <w:b/>
          <w:bCs/>
          <w:i/>
          <w:iCs/>
          <w:sz w:val="26"/>
          <w:szCs w:val="26"/>
        </w:rPr>
        <w:t xml:space="preserve">Na </w:t>
      </w:r>
      <w:r w:rsidR="008A1065" w:rsidRPr="00453B4C">
        <w:rPr>
          <w:rFonts w:ascii="Times New Roman" w:hAnsi="Times New Roman" w:cs="Times New Roman"/>
          <w:b/>
          <w:bCs/>
          <w:i/>
          <w:iCs/>
          <w:sz w:val="26"/>
          <w:szCs w:val="26"/>
        </w:rPr>
        <w:t xml:space="preserve">guerra a pessoa não se preocupa com seus filhos que não vão </w:t>
      </w:r>
      <w:r w:rsidR="006D2CB2" w:rsidRPr="00453B4C">
        <w:rPr>
          <w:rFonts w:ascii="Times New Roman" w:hAnsi="Times New Roman" w:cs="Times New Roman"/>
          <w:b/>
          <w:bCs/>
          <w:i/>
          <w:iCs/>
          <w:sz w:val="26"/>
          <w:szCs w:val="26"/>
        </w:rPr>
        <w:t>à</w:t>
      </w:r>
      <w:r w:rsidR="008A1065" w:rsidRPr="00453B4C">
        <w:rPr>
          <w:rFonts w:ascii="Times New Roman" w:hAnsi="Times New Roman" w:cs="Times New Roman"/>
          <w:b/>
          <w:bCs/>
          <w:i/>
          <w:iCs/>
          <w:sz w:val="26"/>
          <w:szCs w:val="26"/>
        </w:rPr>
        <w:t xml:space="preserve"> escola</w:t>
      </w:r>
      <w:r w:rsidR="001B010A">
        <w:rPr>
          <w:rFonts w:ascii="Times New Roman" w:hAnsi="Times New Roman" w:cs="Times New Roman"/>
          <w:b/>
          <w:bCs/>
          <w:i/>
          <w:iCs/>
          <w:sz w:val="26"/>
          <w:szCs w:val="26"/>
        </w:rPr>
        <w:t xml:space="preserve">, </w:t>
      </w:r>
      <w:r w:rsidR="008A1065" w:rsidRPr="00453B4C">
        <w:rPr>
          <w:rFonts w:ascii="Times New Roman" w:hAnsi="Times New Roman" w:cs="Times New Roman"/>
          <w:b/>
          <w:bCs/>
          <w:i/>
          <w:iCs/>
          <w:sz w:val="26"/>
          <w:szCs w:val="26"/>
        </w:rPr>
        <w:t xml:space="preserve">torce pra que o governo não os aliste como soldados a serem treinados nas dependências das escolas, transformadas em depósito militar. </w:t>
      </w:r>
      <w:r w:rsidR="00AA18DB" w:rsidRPr="00453B4C">
        <w:rPr>
          <w:rFonts w:ascii="Times New Roman" w:hAnsi="Times New Roman" w:cs="Times New Roman"/>
          <w:b/>
          <w:bCs/>
          <w:i/>
          <w:iCs/>
          <w:sz w:val="26"/>
          <w:szCs w:val="26"/>
        </w:rPr>
        <w:t>O</w:t>
      </w:r>
      <w:r w:rsidR="008A1065" w:rsidRPr="00453B4C">
        <w:rPr>
          <w:rFonts w:ascii="Times New Roman" w:hAnsi="Times New Roman" w:cs="Times New Roman"/>
          <w:b/>
          <w:bCs/>
          <w:i/>
          <w:iCs/>
          <w:sz w:val="26"/>
          <w:szCs w:val="26"/>
        </w:rPr>
        <w:t xml:space="preserve"> mundo está em </w:t>
      </w:r>
      <w:r w:rsidR="008A1065" w:rsidRPr="00453B4C">
        <w:rPr>
          <w:rFonts w:ascii="Times New Roman" w:hAnsi="Times New Roman" w:cs="Times New Roman"/>
          <w:b/>
          <w:bCs/>
          <w:i/>
          <w:iCs/>
          <w:sz w:val="26"/>
          <w:szCs w:val="26"/>
          <w:u w:val="single"/>
        </w:rPr>
        <w:t>estado de guerra</w:t>
      </w:r>
      <w:r w:rsidR="008A1065" w:rsidRPr="00453B4C">
        <w:rPr>
          <w:rFonts w:ascii="Times New Roman" w:hAnsi="Times New Roman" w:cs="Times New Roman"/>
          <w:b/>
          <w:bCs/>
          <w:i/>
          <w:iCs/>
          <w:sz w:val="26"/>
          <w:szCs w:val="26"/>
        </w:rPr>
        <w:t xml:space="preserve">, de uma guerra sem armas nem balas, uma guerra sem soldados humanos, sem fronteiras, sem acordos de cessar-fogo. O exército é sem piedade, sem bondade, não respeita crianças, mulheres, idosos, enfermos, este exército não está interessado em espólios de guerra, não tem intenção de mudanças de regime, não está </w:t>
      </w:r>
      <w:r w:rsidR="001B010A">
        <w:rPr>
          <w:rFonts w:ascii="Times New Roman" w:hAnsi="Times New Roman" w:cs="Times New Roman"/>
          <w:b/>
          <w:bCs/>
          <w:i/>
          <w:iCs/>
          <w:sz w:val="26"/>
          <w:szCs w:val="26"/>
        </w:rPr>
        <w:t>interessado n</w:t>
      </w:r>
      <w:r w:rsidR="008A1065" w:rsidRPr="00453B4C">
        <w:rPr>
          <w:rFonts w:ascii="Times New Roman" w:hAnsi="Times New Roman" w:cs="Times New Roman"/>
          <w:b/>
          <w:bCs/>
          <w:i/>
          <w:iCs/>
          <w:sz w:val="26"/>
          <w:szCs w:val="26"/>
        </w:rPr>
        <w:t xml:space="preserve">os recursos minerais do subsolo, </w:t>
      </w:r>
      <w:r w:rsidR="001B010A">
        <w:rPr>
          <w:rFonts w:ascii="Times New Roman" w:hAnsi="Times New Roman" w:cs="Times New Roman"/>
          <w:b/>
          <w:bCs/>
          <w:i/>
          <w:iCs/>
          <w:sz w:val="26"/>
          <w:szCs w:val="26"/>
        </w:rPr>
        <w:t>não</w:t>
      </w:r>
      <w:r w:rsidR="008A1065" w:rsidRPr="00453B4C">
        <w:rPr>
          <w:rFonts w:ascii="Times New Roman" w:hAnsi="Times New Roman" w:cs="Times New Roman"/>
          <w:b/>
          <w:bCs/>
          <w:i/>
          <w:iCs/>
          <w:sz w:val="26"/>
          <w:szCs w:val="26"/>
        </w:rPr>
        <w:t xml:space="preserve"> se interessa por hegemonia religiosa, étnica ou ideológica, pois trata-se de um </w:t>
      </w:r>
      <w:r w:rsidR="008A1065" w:rsidRPr="00453B4C">
        <w:rPr>
          <w:rFonts w:ascii="Times New Roman" w:hAnsi="Times New Roman" w:cs="Times New Roman"/>
          <w:b/>
          <w:bCs/>
          <w:i/>
          <w:iCs/>
          <w:sz w:val="26"/>
          <w:szCs w:val="26"/>
          <w:u w:val="single"/>
        </w:rPr>
        <w:t>exército invisível</w:t>
      </w:r>
      <w:r w:rsidR="008A1065" w:rsidRPr="00453B4C">
        <w:rPr>
          <w:rFonts w:ascii="Times New Roman" w:hAnsi="Times New Roman" w:cs="Times New Roman"/>
          <w:b/>
          <w:bCs/>
          <w:i/>
          <w:iCs/>
          <w:sz w:val="26"/>
          <w:szCs w:val="26"/>
        </w:rPr>
        <w:t xml:space="preserve">, sua única agenda </w:t>
      </w:r>
      <w:r w:rsidR="001B010A">
        <w:rPr>
          <w:rFonts w:ascii="Times New Roman" w:hAnsi="Times New Roman" w:cs="Times New Roman"/>
          <w:b/>
          <w:bCs/>
          <w:i/>
          <w:iCs/>
          <w:sz w:val="26"/>
          <w:szCs w:val="26"/>
        </w:rPr>
        <w:t xml:space="preserve">é </w:t>
      </w:r>
      <w:r w:rsidR="008A1065" w:rsidRPr="00453B4C">
        <w:rPr>
          <w:rFonts w:ascii="Times New Roman" w:hAnsi="Times New Roman" w:cs="Times New Roman"/>
          <w:b/>
          <w:bCs/>
          <w:i/>
          <w:iCs/>
          <w:sz w:val="26"/>
          <w:szCs w:val="26"/>
        </w:rPr>
        <w:t xml:space="preserve">uma colheita da morte, saciado apenas </w:t>
      </w:r>
      <w:r w:rsidR="001B010A">
        <w:rPr>
          <w:rFonts w:ascii="Times New Roman" w:hAnsi="Times New Roman" w:cs="Times New Roman"/>
          <w:b/>
          <w:bCs/>
          <w:i/>
          <w:iCs/>
          <w:sz w:val="26"/>
          <w:szCs w:val="26"/>
        </w:rPr>
        <w:t>após</w:t>
      </w:r>
      <w:r w:rsidR="008A1065" w:rsidRPr="00453B4C">
        <w:rPr>
          <w:rFonts w:ascii="Times New Roman" w:hAnsi="Times New Roman" w:cs="Times New Roman"/>
          <w:b/>
          <w:bCs/>
          <w:i/>
          <w:iCs/>
          <w:sz w:val="26"/>
          <w:szCs w:val="26"/>
        </w:rPr>
        <w:t xml:space="preserve"> transformar o mundo em campo de morte por doença. S</w:t>
      </w:r>
      <w:r w:rsidR="001B010A">
        <w:rPr>
          <w:rFonts w:ascii="Times New Roman" w:hAnsi="Times New Roman" w:cs="Times New Roman"/>
          <w:b/>
          <w:bCs/>
          <w:i/>
          <w:iCs/>
          <w:sz w:val="26"/>
          <w:szCs w:val="26"/>
        </w:rPr>
        <w:t>eu</w:t>
      </w:r>
      <w:r w:rsidR="008A1065" w:rsidRPr="00453B4C">
        <w:rPr>
          <w:rFonts w:ascii="Times New Roman" w:hAnsi="Times New Roman" w:cs="Times New Roman"/>
          <w:b/>
          <w:bCs/>
          <w:i/>
          <w:iCs/>
          <w:sz w:val="26"/>
          <w:szCs w:val="26"/>
        </w:rPr>
        <w:t xml:space="preserve"> objetivo não está em dúvida. Sem máquinas terrestres, anfíbias ou aéreas, sem drone</w:t>
      </w:r>
      <w:r w:rsidR="001533B6" w:rsidRPr="00453B4C">
        <w:rPr>
          <w:rFonts w:ascii="Times New Roman" w:hAnsi="Times New Roman" w:cs="Times New Roman"/>
          <w:b/>
          <w:bCs/>
          <w:i/>
          <w:iCs/>
          <w:sz w:val="26"/>
          <w:szCs w:val="26"/>
        </w:rPr>
        <w:t>s</w:t>
      </w:r>
      <w:r w:rsidR="008A1065" w:rsidRPr="00453B4C">
        <w:rPr>
          <w:rFonts w:ascii="Times New Roman" w:hAnsi="Times New Roman" w:cs="Times New Roman"/>
          <w:b/>
          <w:bCs/>
          <w:i/>
          <w:iCs/>
          <w:sz w:val="26"/>
          <w:szCs w:val="26"/>
        </w:rPr>
        <w:t xml:space="preserve"> ou armas atômicas, possui bases em quase todos os países do mundo. Seu movimento não é governado por nenhuma convenção, tratado ou protocolo de guerra. Em suma, é uma lei em si mesma, a </w:t>
      </w:r>
      <w:r w:rsidR="008A1065" w:rsidRPr="00453B4C">
        <w:rPr>
          <w:rFonts w:ascii="Times New Roman" w:hAnsi="Times New Roman" w:cs="Times New Roman"/>
          <w:b/>
          <w:bCs/>
          <w:i/>
          <w:iCs/>
          <w:sz w:val="26"/>
          <w:szCs w:val="26"/>
          <w:u w:val="single"/>
        </w:rPr>
        <w:t>lei da corona vírus</w:t>
      </w:r>
      <w:r w:rsidR="008A1065" w:rsidRPr="00453B4C">
        <w:rPr>
          <w:rFonts w:ascii="Times New Roman" w:hAnsi="Times New Roman" w:cs="Times New Roman"/>
          <w:b/>
          <w:bCs/>
          <w:i/>
          <w:iCs/>
          <w:sz w:val="26"/>
          <w:szCs w:val="26"/>
        </w:rPr>
        <w:t>, também conhecida como COVID-19, porque anunciou sua presença e intenção destrutivas no ano de 2019.</w:t>
      </w:r>
      <w:r w:rsidR="00641603" w:rsidRPr="00453B4C">
        <w:rPr>
          <w:rFonts w:ascii="Times New Roman" w:hAnsi="Times New Roman" w:cs="Times New Roman"/>
          <w:i/>
          <w:iCs/>
          <w:sz w:val="26"/>
          <w:szCs w:val="26"/>
        </w:rPr>
        <w:t xml:space="preserve"> </w:t>
      </w:r>
    </w:p>
    <w:p w14:paraId="4BAA15B7" w14:textId="1307651C" w:rsidR="00082994" w:rsidRPr="00453B4C" w:rsidRDefault="00EF3ABE" w:rsidP="00035823">
      <w:pPr>
        <w:tabs>
          <w:tab w:val="left" w:pos="0"/>
          <w:tab w:val="left" w:pos="284"/>
        </w:tabs>
        <w:spacing w:before="120" w:after="120" w:line="360" w:lineRule="auto"/>
        <w:jc w:val="both"/>
        <w:rPr>
          <w:rFonts w:ascii="Times New Roman" w:hAnsi="Times New Roman" w:cs="Times New Roman"/>
          <w:sz w:val="26"/>
          <w:szCs w:val="26"/>
        </w:rPr>
      </w:pPr>
      <w:r w:rsidRPr="00453B4C">
        <w:rPr>
          <w:rFonts w:ascii="Times New Roman" w:hAnsi="Times New Roman" w:cs="Times New Roman"/>
          <w:sz w:val="26"/>
          <w:szCs w:val="26"/>
        </w:rPr>
        <w:t>N</w:t>
      </w:r>
      <w:r w:rsidR="00082994" w:rsidRPr="00453B4C">
        <w:rPr>
          <w:rFonts w:ascii="Times New Roman" w:hAnsi="Times New Roman" w:cs="Times New Roman"/>
          <w:sz w:val="26"/>
          <w:szCs w:val="26"/>
        </w:rPr>
        <w:t>ão há padronização das excludentes</w:t>
      </w:r>
      <w:r w:rsidRPr="00453B4C">
        <w:rPr>
          <w:rFonts w:ascii="Times New Roman" w:hAnsi="Times New Roman" w:cs="Times New Roman"/>
          <w:sz w:val="26"/>
          <w:szCs w:val="26"/>
        </w:rPr>
        <w:t xml:space="preserve"> de riscos catastróficos</w:t>
      </w:r>
      <w:r w:rsidR="00082994" w:rsidRPr="00453B4C">
        <w:rPr>
          <w:rFonts w:ascii="Times New Roman" w:hAnsi="Times New Roman" w:cs="Times New Roman"/>
          <w:sz w:val="26"/>
          <w:szCs w:val="26"/>
        </w:rPr>
        <w:t>; excepcionalmente encontram-se conceituações e quando isto ocorre não há identidade de conceitos.</w:t>
      </w:r>
      <w:r w:rsidR="00D875B3" w:rsidRPr="00453B4C">
        <w:rPr>
          <w:rFonts w:ascii="Times New Roman" w:hAnsi="Times New Roman" w:cs="Times New Roman"/>
          <w:sz w:val="26"/>
          <w:szCs w:val="26"/>
        </w:rPr>
        <w:t xml:space="preserve"> </w:t>
      </w:r>
      <w:r w:rsidR="00082994" w:rsidRPr="00453B4C">
        <w:rPr>
          <w:rFonts w:ascii="Times New Roman" w:hAnsi="Times New Roman" w:cs="Times New Roman"/>
          <w:sz w:val="26"/>
          <w:szCs w:val="26"/>
        </w:rPr>
        <w:t>Utiliza-se o processo de enumeração dos riscos excluídos, mas o valor das palavras enumeradas é relativo se não puder o intérprete vinculá-las a um conceito que esclareça com maior precisão o que se entende por risco coberto ou excluído.</w:t>
      </w:r>
      <w:r w:rsidR="001D4491" w:rsidRPr="00453B4C">
        <w:rPr>
          <w:rFonts w:ascii="Times New Roman" w:hAnsi="Times New Roman" w:cs="Times New Roman"/>
          <w:sz w:val="26"/>
          <w:szCs w:val="26"/>
        </w:rPr>
        <w:t xml:space="preserve"> </w:t>
      </w:r>
      <w:r w:rsidR="00082994" w:rsidRPr="00453B4C">
        <w:rPr>
          <w:rFonts w:ascii="Times New Roman" w:hAnsi="Times New Roman" w:cs="Times New Roman"/>
          <w:sz w:val="26"/>
          <w:szCs w:val="26"/>
        </w:rPr>
        <w:t>A falta de conceito</w:t>
      </w:r>
      <w:r w:rsidR="001D4491" w:rsidRPr="00453B4C">
        <w:rPr>
          <w:rFonts w:ascii="Times New Roman" w:hAnsi="Times New Roman" w:cs="Times New Roman"/>
          <w:sz w:val="26"/>
          <w:szCs w:val="26"/>
        </w:rPr>
        <w:t xml:space="preserve"> </w:t>
      </w:r>
      <w:r w:rsidR="00082994" w:rsidRPr="00453B4C">
        <w:rPr>
          <w:rFonts w:ascii="Times New Roman" w:hAnsi="Times New Roman" w:cs="Times New Roman"/>
          <w:sz w:val="26"/>
          <w:szCs w:val="26"/>
        </w:rPr>
        <w:t>gera problemas de interpretação, acarretam desajustes no campo do resseguro e dificuldades em matéria de prova.</w:t>
      </w:r>
      <w:r w:rsidR="00570951" w:rsidRPr="00453B4C">
        <w:rPr>
          <w:rFonts w:ascii="Times New Roman" w:hAnsi="Times New Roman" w:cs="Times New Roman"/>
          <w:sz w:val="26"/>
          <w:szCs w:val="26"/>
        </w:rPr>
        <w:t xml:space="preserve"> E s</w:t>
      </w:r>
      <w:r w:rsidR="00082994" w:rsidRPr="00453B4C">
        <w:rPr>
          <w:rFonts w:ascii="Times New Roman" w:hAnsi="Times New Roman" w:cs="Times New Roman"/>
          <w:sz w:val="26"/>
          <w:szCs w:val="26"/>
        </w:rPr>
        <w:t>e a prova do sinistro é do segurado e a prova de exclusão é do segurador convenhamos que, para melhor proteger os interesses das partes envolvidas no contrato de seguro, as citadas exclusões deveriam ser pelo menos conceituais, quando impossível fosse alcançar elementos definidores.</w:t>
      </w:r>
    </w:p>
    <w:p w14:paraId="6B33846E" w14:textId="3518FF4B" w:rsidR="009B5F8D" w:rsidRPr="00453B4C" w:rsidRDefault="00D875B3" w:rsidP="00035823">
      <w:pPr>
        <w:spacing w:line="360" w:lineRule="auto"/>
        <w:jc w:val="both"/>
        <w:rPr>
          <w:rFonts w:ascii="Times New Roman" w:hAnsi="Times New Roman" w:cs="Times New Roman"/>
          <w:sz w:val="26"/>
          <w:szCs w:val="26"/>
        </w:rPr>
      </w:pPr>
      <w:r w:rsidRPr="00453B4C">
        <w:rPr>
          <w:rFonts w:ascii="Times New Roman" w:hAnsi="Times New Roman" w:cs="Times New Roman"/>
          <w:sz w:val="26"/>
          <w:szCs w:val="26"/>
        </w:rPr>
        <w:t>É</w:t>
      </w:r>
      <w:r w:rsidR="00F00DE7" w:rsidRPr="00453B4C">
        <w:rPr>
          <w:rFonts w:ascii="Times New Roman" w:hAnsi="Times New Roman" w:cs="Times New Roman"/>
          <w:sz w:val="26"/>
          <w:szCs w:val="26"/>
        </w:rPr>
        <w:t xml:space="preserve"> assim que a exclusão de cobertura dessa categoria de riscos encontra fundamento técnico e amparo nas apólices, como esclarece o mestre </w:t>
      </w:r>
      <w:r w:rsidR="00570951" w:rsidRPr="00453B4C">
        <w:rPr>
          <w:rFonts w:ascii="Times New Roman" w:hAnsi="Times New Roman" w:cs="Times New Roman"/>
          <w:sz w:val="26"/>
          <w:szCs w:val="26"/>
        </w:rPr>
        <w:t>PEDRO ALVIM</w:t>
      </w:r>
      <w:r w:rsidR="00F00DE7" w:rsidRPr="00453B4C">
        <w:rPr>
          <w:rFonts w:ascii="Times New Roman" w:hAnsi="Times New Roman" w:cs="Times New Roman"/>
          <w:sz w:val="26"/>
          <w:szCs w:val="26"/>
        </w:rPr>
        <w:t xml:space="preserve">, sempre nos lembrando que apesar de sua denominação genérica, os riscos não são da mesma natureza, não ocorrem com a mesma frequência, </w:t>
      </w:r>
      <w:r w:rsidRPr="00453B4C">
        <w:rPr>
          <w:rFonts w:ascii="Times New Roman" w:hAnsi="Times New Roman" w:cs="Times New Roman"/>
          <w:sz w:val="26"/>
          <w:szCs w:val="26"/>
        </w:rPr>
        <w:t xml:space="preserve">nem </w:t>
      </w:r>
      <w:r w:rsidR="00F00DE7" w:rsidRPr="00453B4C">
        <w:rPr>
          <w:rFonts w:ascii="Times New Roman" w:hAnsi="Times New Roman" w:cs="Times New Roman"/>
          <w:sz w:val="26"/>
          <w:szCs w:val="26"/>
        </w:rPr>
        <w:t xml:space="preserve">com a mesma severidade. Não obstante </w:t>
      </w:r>
      <w:r w:rsidR="009B5F8D" w:rsidRPr="00453B4C">
        <w:rPr>
          <w:rFonts w:ascii="Times New Roman" w:hAnsi="Times New Roman" w:cs="Times New Roman"/>
          <w:sz w:val="26"/>
          <w:szCs w:val="26"/>
        </w:rPr>
        <w:t xml:space="preserve">toda </w:t>
      </w:r>
      <w:r w:rsidR="00F00DE7" w:rsidRPr="00453B4C">
        <w:rPr>
          <w:rFonts w:ascii="Times New Roman" w:hAnsi="Times New Roman" w:cs="Times New Roman"/>
          <w:sz w:val="26"/>
          <w:szCs w:val="26"/>
        </w:rPr>
        <w:t>essa diversidade</w:t>
      </w:r>
      <w:r w:rsidR="009B5F8D" w:rsidRPr="00453B4C">
        <w:rPr>
          <w:rFonts w:ascii="Times New Roman" w:hAnsi="Times New Roman" w:cs="Times New Roman"/>
          <w:sz w:val="26"/>
          <w:szCs w:val="26"/>
        </w:rPr>
        <w:t xml:space="preserve"> na repercussão dos riscos catastróficos,</w:t>
      </w:r>
      <w:r w:rsidR="00F00DE7" w:rsidRPr="00453B4C">
        <w:rPr>
          <w:rFonts w:ascii="Times New Roman" w:hAnsi="Times New Roman" w:cs="Times New Roman"/>
          <w:sz w:val="26"/>
          <w:szCs w:val="26"/>
        </w:rPr>
        <w:t xml:space="preserve"> todos eles são em princípio seguráveis</w:t>
      </w:r>
      <w:r w:rsidRPr="00453B4C">
        <w:rPr>
          <w:rFonts w:ascii="Times New Roman" w:hAnsi="Times New Roman" w:cs="Times New Roman"/>
          <w:sz w:val="26"/>
          <w:szCs w:val="26"/>
        </w:rPr>
        <w:t>, dividindo-se nos dois citados</w:t>
      </w:r>
      <w:r w:rsidR="00F00DE7" w:rsidRPr="00453B4C">
        <w:rPr>
          <w:rFonts w:ascii="Times New Roman" w:hAnsi="Times New Roman" w:cs="Times New Roman"/>
          <w:sz w:val="26"/>
          <w:szCs w:val="26"/>
        </w:rPr>
        <w:t xml:space="preserve"> grupos: </w:t>
      </w:r>
      <w:r w:rsidR="00F00DE7" w:rsidRPr="00453B4C">
        <w:rPr>
          <w:rFonts w:ascii="Times New Roman" w:hAnsi="Times New Roman" w:cs="Times New Roman"/>
          <w:b/>
          <w:bCs/>
          <w:sz w:val="26"/>
          <w:szCs w:val="26"/>
        </w:rPr>
        <w:t>riscos ordinários e extraordinários</w:t>
      </w:r>
      <w:r w:rsidR="00F00DE7" w:rsidRPr="00453B4C">
        <w:rPr>
          <w:rFonts w:ascii="Times New Roman" w:hAnsi="Times New Roman" w:cs="Times New Roman"/>
          <w:sz w:val="26"/>
          <w:szCs w:val="26"/>
        </w:rPr>
        <w:t>. Os primeiros</w:t>
      </w:r>
      <w:r w:rsidRPr="00453B4C">
        <w:rPr>
          <w:rFonts w:ascii="Times New Roman" w:hAnsi="Times New Roman" w:cs="Times New Roman"/>
          <w:sz w:val="26"/>
          <w:szCs w:val="26"/>
        </w:rPr>
        <w:t>, como vimos,</w:t>
      </w:r>
      <w:r w:rsidR="00F00DE7" w:rsidRPr="00453B4C">
        <w:rPr>
          <w:rFonts w:ascii="Times New Roman" w:hAnsi="Times New Roman" w:cs="Times New Roman"/>
          <w:sz w:val="26"/>
          <w:szCs w:val="26"/>
        </w:rPr>
        <w:t xml:space="preserve"> apresentam um comportamento est</w:t>
      </w:r>
      <w:r w:rsidR="00570951" w:rsidRPr="00453B4C">
        <w:rPr>
          <w:rFonts w:ascii="Times New Roman" w:hAnsi="Times New Roman" w:cs="Times New Roman"/>
          <w:sz w:val="26"/>
          <w:szCs w:val="26"/>
        </w:rPr>
        <w:t>a</w:t>
      </w:r>
      <w:r w:rsidR="00F00DE7" w:rsidRPr="00453B4C">
        <w:rPr>
          <w:rFonts w:ascii="Times New Roman" w:hAnsi="Times New Roman" w:cs="Times New Roman"/>
          <w:sz w:val="26"/>
          <w:szCs w:val="26"/>
        </w:rPr>
        <w:t>t</w:t>
      </w:r>
      <w:r w:rsidR="00570951" w:rsidRPr="00453B4C">
        <w:rPr>
          <w:rFonts w:ascii="Times New Roman" w:hAnsi="Times New Roman" w:cs="Times New Roman"/>
          <w:sz w:val="26"/>
          <w:szCs w:val="26"/>
        </w:rPr>
        <w:t>ísti</w:t>
      </w:r>
      <w:r w:rsidR="00F00DE7" w:rsidRPr="00453B4C">
        <w:rPr>
          <w:rFonts w:ascii="Times New Roman" w:hAnsi="Times New Roman" w:cs="Times New Roman"/>
          <w:sz w:val="26"/>
          <w:szCs w:val="26"/>
        </w:rPr>
        <w:t>co regular, com variação escalonada dentro de limites que permitem calcular coeficientes matemáticos necessários à organização técnica dos planos de seguro. Os segundos carecem dessa regularidade</w:t>
      </w:r>
      <w:r w:rsidR="009B5F8D" w:rsidRPr="00453B4C">
        <w:rPr>
          <w:rFonts w:ascii="Times New Roman" w:hAnsi="Times New Roman" w:cs="Times New Roman"/>
          <w:sz w:val="26"/>
          <w:szCs w:val="26"/>
        </w:rPr>
        <w:t>, pois n</w:t>
      </w:r>
      <w:r w:rsidR="00F00DE7" w:rsidRPr="00453B4C">
        <w:rPr>
          <w:rFonts w:ascii="Times New Roman" w:hAnsi="Times New Roman" w:cs="Times New Roman"/>
          <w:sz w:val="26"/>
          <w:szCs w:val="26"/>
        </w:rPr>
        <w:t>ão se submetem a uma análise estatística eficiente</w:t>
      </w:r>
      <w:r w:rsidR="009B5F8D" w:rsidRPr="00453B4C">
        <w:rPr>
          <w:rFonts w:ascii="Times New Roman" w:hAnsi="Times New Roman" w:cs="Times New Roman"/>
          <w:sz w:val="26"/>
          <w:szCs w:val="26"/>
        </w:rPr>
        <w:t>, sendo s</w:t>
      </w:r>
      <w:r w:rsidR="00F00DE7" w:rsidRPr="00453B4C">
        <w:rPr>
          <w:rFonts w:ascii="Times New Roman" w:hAnsi="Times New Roman" w:cs="Times New Roman"/>
          <w:sz w:val="26"/>
          <w:szCs w:val="26"/>
        </w:rPr>
        <w:t xml:space="preserve">uas causas e efeitos incontroláveis e imprevisíveis, reduzindo ou anulando as possibilidades técnicas de estabilização através da </w:t>
      </w:r>
      <w:r w:rsidR="00F00DE7" w:rsidRPr="00453B4C">
        <w:rPr>
          <w:rFonts w:ascii="Times New Roman" w:hAnsi="Times New Roman" w:cs="Times New Roman"/>
          <w:i/>
          <w:iCs/>
          <w:sz w:val="26"/>
          <w:szCs w:val="26"/>
        </w:rPr>
        <w:t>lei dos grandes números</w:t>
      </w:r>
      <w:r w:rsidR="00F00DE7" w:rsidRPr="00453B4C">
        <w:rPr>
          <w:rFonts w:ascii="Times New Roman" w:hAnsi="Times New Roman" w:cs="Times New Roman"/>
          <w:sz w:val="26"/>
          <w:szCs w:val="26"/>
        </w:rPr>
        <w:t xml:space="preserve">. </w:t>
      </w:r>
    </w:p>
    <w:p w14:paraId="06832A1E" w14:textId="33A1C95A" w:rsidR="008109EE" w:rsidRPr="00453B4C" w:rsidRDefault="00435D79" w:rsidP="00035823">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Estamos vendo </w:t>
      </w:r>
      <w:r w:rsidR="009B5F8D" w:rsidRPr="00453B4C">
        <w:rPr>
          <w:rFonts w:ascii="Times New Roman" w:hAnsi="Times New Roman" w:cs="Times New Roman"/>
          <w:sz w:val="26"/>
          <w:szCs w:val="26"/>
        </w:rPr>
        <w:t>um</w:t>
      </w:r>
      <w:r w:rsidR="00F00DE7" w:rsidRPr="00453B4C">
        <w:rPr>
          <w:rFonts w:ascii="Times New Roman" w:hAnsi="Times New Roman" w:cs="Times New Roman"/>
          <w:sz w:val="26"/>
          <w:szCs w:val="26"/>
        </w:rPr>
        <w:t xml:space="preserve"> furor d</w:t>
      </w:r>
      <w:r w:rsidR="00EF3ABE" w:rsidRPr="00453B4C">
        <w:rPr>
          <w:rFonts w:ascii="Times New Roman" w:hAnsi="Times New Roman" w:cs="Times New Roman"/>
          <w:sz w:val="26"/>
          <w:szCs w:val="26"/>
        </w:rPr>
        <w:t>e</w:t>
      </w:r>
      <w:r w:rsidR="00F00DE7" w:rsidRPr="00453B4C">
        <w:rPr>
          <w:rFonts w:ascii="Times New Roman" w:hAnsi="Times New Roman" w:cs="Times New Roman"/>
          <w:sz w:val="26"/>
          <w:szCs w:val="26"/>
        </w:rPr>
        <w:t xml:space="preserve"> projetos </w:t>
      </w:r>
      <w:r>
        <w:rPr>
          <w:rFonts w:ascii="Times New Roman" w:hAnsi="Times New Roman" w:cs="Times New Roman"/>
          <w:sz w:val="26"/>
          <w:szCs w:val="26"/>
        </w:rPr>
        <w:t xml:space="preserve">de lei </w:t>
      </w:r>
      <w:r w:rsidR="00F00DE7" w:rsidRPr="00453B4C">
        <w:rPr>
          <w:rFonts w:ascii="Times New Roman" w:hAnsi="Times New Roman" w:cs="Times New Roman"/>
          <w:sz w:val="26"/>
          <w:szCs w:val="26"/>
        </w:rPr>
        <w:t xml:space="preserve">populistas, </w:t>
      </w:r>
      <w:r>
        <w:rPr>
          <w:rFonts w:ascii="Times New Roman" w:hAnsi="Times New Roman" w:cs="Times New Roman"/>
          <w:sz w:val="26"/>
          <w:szCs w:val="26"/>
        </w:rPr>
        <w:t>“bondosos”</w:t>
      </w:r>
      <w:r w:rsidR="00F00DE7" w:rsidRPr="00453B4C">
        <w:rPr>
          <w:rFonts w:ascii="Times New Roman" w:hAnsi="Times New Roman" w:cs="Times New Roman"/>
          <w:sz w:val="26"/>
          <w:szCs w:val="26"/>
        </w:rPr>
        <w:t>, colhe</w:t>
      </w:r>
      <w:r w:rsidR="00B726F2" w:rsidRPr="00453B4C">
        <w:rPr>
          <w:rFonts w:ascii="Times New Roman" w:hAnsi="Times New Roman" w:cs="Times New Roman"/>
          <w:sz w:val="26"/>
          <w:szCs w:val="26"/>
        </w:rPr>
        <w:t>ndo</w:t>
      </w:r>
      <w:r w:rsidR="00F00DE7" w:rsidRPr="00453B4C">
        <w:rPr>
          <w:rFonts w:ascii="Times New Roman" w:hAnsi="Times New Roman" w:cs="Times New Roman"/>
          <w:sz w:val="26"/>
          <w:szCs w:val="26"/>
        </w:rPr>
        <w:t xml:space="preserve"> benefícios eleitorais à custa do bolso alheio, </w:t>
      </w:r>
      <w:r>
        <w:rPr>
          <w:rFonts w:ascii="Times New Roman" w:hAnsi="Times New Roman" w:cs="Times New Roman"/>
          <w:sz w:val="26"/>
          <w:szCs w:val="26"/>
        </w:rPr>
        <w:t xml:space="preserve">violando </w:t>
      </w:r>
      <w:r w:rsidR="00F00DE7" w:rsidRPr="00453B4C">
        <w:rPr>
          <w:rFonts w:ascii="Times New Roman" w:hAnsi="Times New Roman" w:cs="Times New Roman"/>
          <w:sz w:val="26"/>
          <w:szCs w:val="26"/>
        </w:rPr>
        <w:t>a segurança jurídica e a técnica atuarial que são fundamentos d</w:t>
      </w:r>
      <w:r w:rsidR="00EF3ABE" w:rsidRPr="00453B4C">
        <w:rPr>
          <w:rFonts w:ascii="Times New Roman" w:hAnsi="Times New Roman" w:cs="Times New Roman"/>
          <w:sz w:val="26"/>
          <w:szCs w:val="26"/>
        </w:rPr>
        <w:t>o</w:t>
      </w:r>
      <w:r w:rsidR="00F00DE7" w:rsidRPr="00453B4C">
        <w:rPr>
          <w:rFonts w:ascii="Times New Roman" w:hAnsi="Times New Roman" w:cs="Times New Roman"/>
          <w:sz w:val="26"/>
          <w:szCs w:val="26"/>
        </w:rPr>
        <w:t xml:space="preserve"> </w:t>
      </w:r>
      <w:r w:rsidR="00EF3ABE" w:rsidRPr="00453B4C">
        <w:rPr>
          <w:rFonts w:ascii="Times New Roman" w:hAnsi="Times New Roman" w:cs="Times New Roman"/>
          <w:sz w:val="26"/>
          <w:szCs w:val="26"/>
        </w:rPr>
        <w:t>seguro</w:t>
      </w:r>
      <w:r w:rsidR="00F00DE7" w:rsidRPr="00453B4C">
        <w:rPr>
          <w:rFonts w:ascii="Times New Roman" w:hAnsi="Times New Roman" w:cs="Times New Roman"/>
          <w:sz w:val="26"/>
          <w:szCs w:val="26"/>
        </w:rPr>
        <w:t>, e o que é pior, em desrespeito aos princípios</w:t>
      </w:r>
      <w:r w:rsidR="00B726F2" w:rsidRPr="00453B4C">
        <w:rPr>
          <w:rFonts w:ascii="Times New Roman" w:hAnsi="Times New Roman" w:cs="Times New Roman"/>
          <w:sz w:val="26"/>
          <w:szCs w:val="26"/>
        </w:rPr>
        <w:t xml:space="preserve"> </w:t>
      </w:r>
      <w:r w:rsidR="00F00DE7" w:rsidRPr="00453B4C">
        <w:rPr>
          <w:rFonts w:ascii="Times New Roman" w:hAnsi="Times New Roman" w:cs="Times New Roman"/>
          <w:sz w:val="26"/>
          <w:szCs w:val="26"/>
        </w:rPr>
        <w:t xml:space="preserve">e garantias fundamentais estabelecidos na CF, com quebras de contratos dentre outras graves violações, como </w:t>
      </w:r>
      <w:r w:rsidR="00F00DE7" w:rsidRPr="00453B4C">
        <w:rPr>
          <w:rFonts w:ascii="Times New Roman" w:hAnsi="Times New Roman" w:cs="Times New Roman"/>
          <w:b/>
          <w:bCs/>
          <w:sz w:val="26"/>
          <w:szCs w:val="26"/>
        </w:rPr>
        <w:t>moratórias</w:t>
      </w:r>
      <w:r w:rsidR="00BB0412" w:rsidRPr="00453B4C">
        <w:rPr>
          <w:rFonts w:ascii="Times New Roman" w:hAnsi="Times New Roman" w:cs="Times New Roman"/>
          <w:sz w:val="26"/>
          <w:szCs w:val="26"/>
        </w:rPr>
        <w:t xml:space="preserve"> </w:t>
      </w:r>
      <w:r w:rsidR="00F00DE7" w:rsidRPr="00453B4C">
        <w:rPr>
          <w:rFonts w:ascii="Times New Roman" w:hAnsi="Times New Roman" w:cs="Times New Roman"/>
          <w:sz w:val="26"/>
          <w:szCs w:val="26"/>
        </w:rPr>
        <w:t>e obrigatoriedade de coberturas normalmente excluídas, tudo a pretexto da pandemia</w:t>
      </w:r>
      <w:r w:rsidR="00B726F2" w:rsidRPr="00453B4C">
        <w:rPr>
          <w:rFonts w:ascii="Times New Roman" w:hAnsi="Times New Roman" w:cs="Times New Roman"/>
          <w:sz w:val="26"/>
          <w:szCs w:val="26"/>
        </w:rPr>
        <w:t>.</w:t>
      </w:r>
      <w:r w:rsidR="00BB0412" w:rsidRPr="00453B4C">
        <w:rPr>
          <w:rFonts w:ascii="Times New Roman" w:hAnsi="Times New Roman" w:cs="Times New Roman"/>
          <w:sz w:val="26"/>
          <w:szCs w:val="26"/>
        </w:rPr>
        <w:t xml:space="preserve"> </w:t>
      </w:r>
      <w:r w:rsidR="002C1890" w:rsidRPr="00453B4C">
        <w:rPr>
          <w:rFonts w:ascii="Times New Roman" w:hAnsi="Times New Roman" w:cs="Times New Roman"/>
          <w:sz w:val="26"/>
          <w:szCs w:val="26"/>
        </w:rPr>
        <w:t xml:space="preserve"> </w:t>
      </w:r>
    </w:p>
    <w:p w14:paraId="7E2E398E" w14:textId="34D3235F" w:rsidR="008109EE" w:rsidRPr="00453B4C" w:rsidRDefault="00B726F2" w:rsidP="00035823">
      <w:pPr>
        <w:spacing w:line="360" w:lineRule="auto"/>
        <w:jc w:val="both"/>
        <w:rPr>
          <w:rFonts w:ascii="Times New Roman" w:hAnsi="Times New Roman" w:cs="Times New Roman"/>
          <w:sz w:val="26"/>
          <w:szCs w:val="26"/>
        </w:rPr>
      </w:pPr>
      <w:r w:rsidRPr="00453B4C">
        <w:rPr>
          <w:rStyle w:val="s1"/>
          <w:rFonts w:ascii="Times New Roman" w:hAnsi="Times New Roman" w:cs="Times New Roman"/>
          <w:sz w:val="26"/>
          <w:szCs w:val="26"/>
        </w:rPr>
        <w:t>O</w:t>
      </w:r>
      <w:r w:rsidR="008109EE" w:rsidRPr="00453B4C">
        <w:rPr>
          <w:rFonts w:ascii="Times New Roman" w:hAnsi="Times New Roman" w:cs="Times New Roman"/>
          <w:sz w:val="26"/>
          <w:szCs w:val="26"/>
        </w:rPr>
        <w:t xml:space="preserve"> planeta enfrenta microrganismos causadores de abomináveis estragos à humanidade, </w:t>
      </w:r>
      <w:r w:rsidR="00BB0412" w:rsidRPr="00453B4C">
        <w:rPr>
          <w:rFonts w:ascii="Times New Roman" w:hAnsi="Times New Roman" w:cs="Times New Roman"/>
          <w:sz w:val="26"/>
          <w:szCs w:val="26"/>
        </w:rPr>
        <w:t xml:space="preserve">até </w:t>
      </w:r>
      <w:r w:rsidR="008109EE" w:rsidRPr="00453B4C">
        <w:rPr>
          <w:rFonts w:ascii="Times New Roman" w:hAnsi="Times New Roman" w:cs="Times New Roman"/>
          <w:sz w:val="26"/>
          <w:szCs w:val="26"/>
        </w:rPr>
        <w:t>mais devastadores que grandes guerras. No século XIV a peste negra, depois a epidemia da cólera, a tuberculose, a varíola, a gripe espanhola (que dizimou cerca de 5% da população mundial</w:t>
      </w:r>
      <w:r w:rsidR="00BB0412" w:rsidRPr="00453B4C">
        <w:rPr>
          <w:rFonts w:ascii="Times New Roman" w:hAnsi="Times New Roman" w:cs="Times New Roman"/>
          <w:sz w:val="26"/>
          <w:szCs w:val="26"/>
        </w:rPr>
        <w:t xml:space="preserve"> (</w:t>
      </w:r>
      <w:r w:rsidR="008109EE" w:rsidRPr="00453B4C">
        <w:rPr>
          <w:rFonts w:ascii="Times New Roman" w:hAnsi="Times New Roman" w:cs="Times New Roman"/>
          <w:sz w:val="26"/>
          <w:szCs w:val="26"/>
        </w:rPr>
        <w:t xml:space="preserve">1918 e 1919), a febre amarela (1960 a 1962), sarampo, aids, e outras endemias, epidemias e pandemias, que culminam nos tempos atuais com a covid-19, considerada a maior crise sanitária da nossa época, que pode ser ainda mais grave em função de uma crise política e ou econômica. No Brasil </w:t>
      </w:r>
      <w:r w:rsidR="008109EE" w:rsidRPr="00453B4C">
        <w:rPr>
          <w:rFonts w:ascii="Times New Roman" w:eastAsia="Times New Roman" w:hAnsi="Times New Roman" w:cs="Times New Roman"/>
          <w:sz w:val="26"/>
          <w:szCs w:val="26"/>
          <w:lang w:eastAsia="pt-BR"/>
        </w:rPr>
        <w:t>já fez mais vítimas que acidentes de trânsito e vários tipos de doenças</w:t>
      </w:r>
      <w:r w:rsidR="0044763A">
        <w:rPr>
          <w:rFonts w:ascii="Times New Roman" w:eastAsia="Times New Roman" w:hAnsi="Times New Roman" w:cs="Times New Roman"/>
          <w:sz w:val="26"/>
          <w:szCs w:val="26"/>
          <w:lang w:eastAsia="pt-BR"/>
        </w:rPr>
        <w:t>,</w:t>
      </w:r>
      <w:r w:rsidR="008109EE" w:rsidRPr="00453B4C">
        <w:rPr>
          <w:rFonts w:ascii="Times New Roman" w:eastAsia="Times New Roman" w:hAnsi="Times New Roman" w:cs="Times New Roman"/>
          <w:sz w:val="26"/>
          <w:szCs w:val="26"/>
          <w:lang w:eastAsia="pt-BR"/>
        </w:rPr>
        <w:t xml:space="preserve"> </w:t>
      </w:r>
      <w:r w:rsidR="0044763A">
        <w:rPr>
          <w:rFonts w:ascii="Times New Roman" w:eastAsia="Times New Roman" w:hAnsi="Times New Roman" w:cs="Times New Roman"/>
          <w:sz w:val="26"/>
          <w:szCs w:val="26"/>
          <w:lang w:eastAsia="pt-BR"/>
        </w:rPr>
        <w:t>hoje</w:t>
      </w:r>
      <w:r w:rsidR="008109EE" w:rsidRPr="00453B4C">
        <w:rPr>
          <w:rFonts w:ascii="Times New Roman" w:eastAsia="Times New Roman" w:hAnsi="Times New Roman" w:cs="Times New Roman"/>
          <w:sz w:val="26"/>
          <w:szCs w:val="26"/>
          <w:lang w:eastAsia="pt-BR"/>
        </w:rPr>
        <w:t xml:space="preserve"> supera</w:t>
      </w:r>
      <w:r w:rsidR="0044763A">
        <w:rPr>
          <w:rFonts w:ascii="Times New Roman" w:eastAsia="Times New Roman" w:hAnsi="Times New Roman" w:cs="Times New Roman"/>
          <w:sz w:val="26"/>
          <w:szCs w:val="26"/>
          <w:lang w:eastAsia="pt-BR"/>
        </w:rPr>
        <w:t>ndo</w:t>
      </w:r>
      <w:r w:rsidR="008109EE" w:rsidRPr="00453B4C">
        <w:rPr>
          <w:rFonts w:ascii="Times New Roman" w:eastAsia="Times New Roman" w:hAnsi="Times New Roman" w:cs="Times New Roman"/>
          <w:sz w:val="26"/>
          <w:szCs w:val="26"/>
          <w:lang w:eastAsia="pt-BR"/>
        </w:rPr>
        <w:t xml:space="preserve"> a marca de 1</w:t>
      </w:r>
      <w:r w:rsidR="0044763A">
        <w:rPr>
          <w:rFonts w:ascii="Times New Roman" w:eastAsia="Times New Roman" w:hAnsi="Times New Roman" w:cs="Times New Roman"/>
          <w:sz w:val="26"/>
          <w:szCs w:val="26"/>
          <w:lang w:eastAsia="pt-BR"/>
        </w:rPr>
        <w:t>.600.000</w:t>
      </w:r>
      <w:r w:rsidR="008109EE" w:rsidRPr="00453B4C">
        <w:rPr>
          <w:rFonts w:ascii="Times New Roman" w:eastAsia="Times New Roman" w:hAnsi="Times New Roman" w:cs="Times New Roman"/>
          <w:sz w:val="26"/>
          <w:szCs w:val="26"/>
          <w:lang w:eastAsia="pt-BR"/>
        </w:rPr>
        <w:t xml:space="preserve"> pessoas infectadas e </w:t>
      </w:r>
      <w:r w:rsidR="0044763A">
        <w:rPr>
          <w:rFonts w:ascii="Times New Roman" w:eastAsia="Times New Roman" w:hAnsi="Times New Roman" w:cs="Times New Roman"/>
          <w:sz w:val="26"/>
          <w:szCs w:val="26"/>
          <w:lang w:eastAsia="pt-BR"/>
        </w:rPr>
        <w:t>66</w:t>
      </w:r>
      <w:r w:rsidR="008109EE" w:rsidRPr="00453B4C">
        <w:rPr>
          <w:rFonts w:ascii="Times New Roman" w:eastAsia="Times New Roman" w:hAnsi="Times New Roman" w:cs="Times New Roman"/>
          <w:sz w:val="26"/>
          <w:szCs w:val="26"/>
          <w:lang w:eastAsia="pt-BR"/>
        </w:rPr>
        <w:t xml:space="preserve">.000 óbitos, já matando tanto quanto a Guerra do Paraguai, o pior conflito armado da América Latina. </w:t>
      </w:r>
      <w:r w:rsidR="008109EE" w:rsidRPr="00453B4C">
        <w:rPr>
          <w:rFonts w:ascii="Times New Roman" w:hAnsi="Times New Roman" w:cs="Times New Roman"/>
          <w:sz w:val="26"/>
          <w:szCs w:val="26"/>
        </w:rPr>
        <w:t>A pandemia, no entanto, não autoriza o legislador infraconstitucional a legislar contra a Constituição</w:t>
      </w:r>
      <w:r w:rsidR="00337450" w:rsidRPr="00453B4C">
        <w:rPr>
          <w:rFonts w:ascii="Times New Roman" w:hAnsi="Times New Roman" w:cs="Times New Roman"/>
          <w:sz w:val="26"/>
          <w:szCs w:val="26"/>
        </w:rPr>
        <w:t>, tampouco os julgadores julgar contra a lei e o contrato</w:t>
      </w:r>
      <w:r w:rsidR="008109EE" w:rsidRPr="00453B4C">
        <w:rPr>
          <w:rFonts w:ascii="Times New Roman" w:hAnsi="Times New Roman" w:cs="Times New Roman"/>
          <w:sz w:val="26"/>
          <w:szCs w:val="26"/>
        </w:rPr>
        <w:t xml:space="preserve">. Ensinam os tratadistas, que na elaboração das leis, o Poder Legislativo não pode nem deve ampliar os limites normais de suas atribuições, violando a ordem jurídica estabelecida pela Constituição e pela legislação própria, muito menos tentar quebrar cláusulas pétreas ali esculpidas indelevelmente. As leis têm que ser elaboradas no respeito às normas legais, sendo importante esclarecer, por irônico que seja, que há de existir uma legalidade das leis, mesmo em tempos de pandemia. </w:t>
      </w:r>
    </w:p>
    <w:p w14:paraId="35DF2D4B" w14:textId="7247AC05" w:rsidR="00792C4D" w:rsidRPr="00435D79" w:rsidRDefault="002A3A00" w:rsidP="00035823">
      <w:pPr>
        <w:jc w:val="both"/>
        <w:rPr>
          <w:rFonts w:ascii="Times New Roman" w:hAnsi="Times New Roman" w:cs="Times New Roman"/>
          <w:b/>
          <w:bCs/>
          <w:sz w:val="24"/>
          <w:szCs w:val="24"/>
        </w:rPr>
      </w:pPr>
      <w:r w:rsidRPr="00435D79">
        <w:rPr>
          <w:rFonts w:ascii="Times New Roman" w:hAnsi="Times New Roman" w:cs="Times New Roman"/>
          <w:b/>
          <w:bCs/>
          <w:sz w:val="24"/>
          <w:szCs w:val="24"/>
        </w:rPr>
        <w:t>SEGUROS DE RC PROFISSIONAL E RC PRODUTO</w:t>
      </w:r>
    </w:p>
    <w:p w14:paraId="44CC62D8" w14:textId="5DC9AF55" w:rsidR="002A3A00" w:rsidRPr="00453B4C" w:rsidRDefault="00435D79" w:rsidP="00435D79">
      <w:pPr>
        <w:tabs>
          <w:tab w:val="left" w:pos="0"/>
          <w:tab w:val="left" w:pos="284"/>
        </w:tabs>
        <w:spacing w:before="120" w:after="120" w:line="360" w:lineRule="auto"/>
        <w:jc w:val="both"/>
        <w:rPr>
          <w:rFonts w:ascii="Times New Roman" w:hAnsi="Times New Roman" w:cs="Times New Roman"/>
          <w:sz w:val="26"/>
          <w:szCs w:val="26"/>
        </w:rPr>
      </w:pPr>
      <w:r>
        <w:rPr>
          <w:rFonts w:ascii="Times New Roman" w:hAnsi="Times New Roman" w:cs="Times New Roman"/>
          <w:sz w:val="26"/>
          <w:szCs w:val="26"/>
        </w:rPr>
        <w:t>Q</w:t>
      </w:r>
      <w:r w:rsidR="00F00DE7" w:rsidRPr="00453B4C">
        <w:rPr>
          <w:rFonts w:ascii="Times New Roman" w:hAnsi="Times New Roman" w:cs="Times New Roman"/>
          <w:sz w:val="26"/>
          <w:szCs w:val="26"/>
        </w:rPr>
        <w:t xml:space="preserve">uarentena obrigatória não é medicina, </w:t>
      </w:r>
      <w:r>
        <w:rPr>
          <w:rFonts w:ascii="Times New Roman" w:hAnsi="Times New Roman" w:cs="Times New Roman"/>
          <w:sz w:val="26"/>
          <w:szCs w:val="26"/>
        </w:rPr>
        <w:t xml:space="preserve">é </w:t>
      </w:r>
      <w:r w:rsidR="00F00DE7" w:rsidRPr="00453B4C">
        <w:rPr>
          <w:rFonts w:ascii="Times New Roman" w:hAnsi="Times New Roman" w:cs="Times New Roman"/>
          <w:sz w:val="26"/>
          <w:szCs w:val="26"/>
        </w:rPr>
        <w:t xml:space="preserve">expediente para nos defender da falta dela, segundo o polêmico médico francês Didier Raoult, o doutor da </w:t>
      </w:r>
      <w:r w:rsidR="003A0BB0" w:rsidRPr="00453B4C">
        <w:rPr>
          <w:rFonts w:ascii="Times New Roman" w:hAnsi="Times New Roman" w:cs="Times New Roman"/>
          <w:sz w:val="26"/>
          <w:szCs w:val="26"/>
        </w:rPr>
        <w:t>HIDROXICLOROQUINA</w:t>
      </w:r>
      <w:r w:rsidR="00F00DE7" w:rsidRPr="00453B4C">
        <w:rPr>
          <w:rFonts w:ascii="Times New Roman" w:hAnsi="Times New Roman" w:cs="Times New Roman"/>
          <w:sz w:val="26"/>
          <w:szCs w:val="26"/>
        </w:rPr>
        <w:t xml:space="preserve">. </w:t>
      </w:r>
      <w:r w:rsidR="002A3A00" w:rsidRPr="00453B4C">
        <w:rPr>
          <w:rFonts w:ascii="Times New Roman" w:hAnsi="Times New Roman" w:cs="Times New Roman"/>
          <w:sz w:val="26"/>
          <w:szCs w:val="26"/>
        </w:rPr>
        <w:t xml:space="preserve">Realmente, bem mais difícil </w:t>
      </w:r>
      <w:r w:rsidR="00C5735B" w:rsidRPr="00453B4C">
        <w:rPr>
          <w:rFonts w:ascii="Times New Roman" w:hAnsi="Times New Roman" w:cs="Times New Roman"/>
          <w:sz w:val="26"/>
          <w:szCs w:val="26"/>
        </w:rPr>
        <w:t xml:space="preserve">sustentar </w:t>
      </w:r>
      <w:r w:rsidR="002A3A00" w:rsidRPr="00453B4C">
        <w:rPr>
          <w:rFonts w:ascii="Times New Roman" w:hAnsi="Times New Roman" w:cs="Times New Roman"/>
          <w:sz w:val="26"/>
          <w:szCs w:val="26"/>
        </w:rPr>
        <w:t xml:space="preserve">a excludente da pandemia nos seguros de </w:t>
      </w:r>
      <w:r>
        <w:rPr>
          <w:rFonts w:ascii="Times New Roman" w:hAnsi="Times New Roman" w:cs="Times New Roman"/>
          <w:sz w:val="26"/>
          <w:szCs w:val="26"/>
        </w:rPr>
        <w:t>RC</w:t>
      </w:r>
      <w:r w:rsidR="0057240C" w:rsidRPr="00453B4C">
        <w:rPr>
          <w:rFonts w:ascii="Times New Roman" w:hAnsi="Times New Roman" w:cs="Times New Roman"/>
          <w:sz w:val="26"/>
          <w:szCs w:val="26"/>
        </w:rPr>
        <w:t xml:space="preserve"> do que em relação a outros seguros</w:t>
      </w:r>
      <w:r w:rsidR="00C5735B" w:rsidRPr="00453B4C">
        <w:rPr>
          <w:rFonts w:ascii="Times New Roman" w:hAnsi="Times New Roman" w:cs="Times New Roman"/>
          <w:sz w:val="26"/>
          <w:szCs w:val="26"/>
        </w:rPr>
        <w:t>,</w:t>
      </w:r>
      <w:r w:rsidR="0057240C" w:rsidRPr="00453B4C">
        <w:rPr>
          <w:rFonts w:ascii="Times New Roman" w:hAnsi="Times New Roman" w:cs="Times New Roman"/>
          <w:sz w:val="26"/>
          <w:szCs w:val="26"/>
        </w:rPr>
        <w:t xml:space="preserve"> de dano ou de pessoa</w:t>
      </w:r>
      <w:r w:rsidR="002A3A00" w:rsidRPr="00453B4C">
        <w:rPr>
          <w:rFonts w:ascii="Times New Roman" w:hAnsi="Times New Roman" w:cs="Times New Roman"/>
          <w:sz w:val="26"/>
          <w:szCs w:val="26"/>
        </w:rPr>
        <w:t xml:space="preserve">, notadamente nas modalidades profissional (médicos) e produto (laboratórios), seja a base de ocorrência </w:t>
      </w:r>
      <w:r w:rsidR="00043934" w:rsidRPr="00453B4C">
        <w:rPr>
          <w:rFonts w:ascii="Times New Roman" w:hAnsi="Times New Roman" w:cs="Times New Roman"/>
          <w:sz w:val="26"/>
          <w:szCs w:val="26"/>
        </w:rPr>
        <w:t xml:space="preserve">ou </w:t>
      </w:r>
      <w:r w:rsidR="002A3A00" w:rsidRPr="00453B4C">
        <w:rPr>
          <w:rFonts w:ascii="Times New Roman" w:hAnsi="Times New Roman" w:cs="Times New Roman"/>
          <w:sz w:val="26"/>
          <w:szCs w:val="26"/>
        </w:rPr>
        <w:t xml:space="preserve">de reclamação, </w:t>
      </w:r>
      <w:r w:rsidR="0057240C" w:rsidRPr="00453B4C">
        <w:rPr>
          <w:rFonts w:ascii="Times New Roman" w:hAnsi="Times New Roman" w:cs="Times New Roman"/>
          <w:sz w:val="26"/>
          <w:szCs w:val="26"/>
        </w:rPr>
        <w:t xml:space="preserve">até pelo fato de o seguro de RC cobrir danos a terceiros causados involuntariamente pelo segurado, não cobrindo, por conseguinte, os que o segurado não seja responsável. Nem mesmo </w:t>
      </w:r>
      <w:r w:rsidR="002A3A00" w:rsidRPr="00453B4C">
        <w:rPr>
          <w:rFonts w:ascii="Times New Roman" w:hAnsi="Times New Roman" w:cs="Times New Roman"/>
          <w:sz w:val="26"/>
          <w:szCs w:val="26"/>
        </w:rPr>
        <w:t xml:space="preserve">pelo só fato de se enquadrar como um </w:t>
      </w:r>
      <w:r w:rsidR="002A3A00" w:rsidRPr="00453B4C">
        <w:rPr>
          <w:rFonts w:ascii="Times New Roman" w:hAnsi="Times New Roman" w:cs="Times New Roman"/>
          <w:i/>
          <w:iCs/>
          <w:sz w:val="26"/>
          <w:szCs w:val="26"/>
        </w:rPr>
        <w:t>risco extraordinário</w:t>
      </w:r>
      <w:r w:rsidR="002A3A00" w:rsidRPr="00453B4C">
        <w:rPr>
          <w:rFonts w:ascii="Times New Roman" w:hAnsi="Times New Roman" w:cs="Times New Roman"/>
          <w:sz w:val="26"/>
          <w:szCs w:val="26"/>
        </w:rPr>
        <w:t xml:space="preserve">, a não ser que haja </w:t>
      </w:r>
      <w:r w:rsidR="008911B6" w:rsidRPr="00453B4C">
        <w:rPr>
          <w:rFonts w:ascii="Times New Roman" w:hAnsi="Times New Roman" w:cs="Times New Roman"/>
          <w:sz w:val="26"/>
          <w:szCs w:val="26"/>
        </w:rPr>
        <w:t xml:space="preserve">previsão </w:t>
      </w:r>
      <w:r w:rsidR="0057240C" w:rsidRPr="00453B4C">
        <w:rPr>
          <w:rFonts w:ascii="Times New Roman" w:hAnsi="Times New Roman" w:cs="Times New Roman"/>
          <w:sz w:val="26"/>
          <w:szCs w:val="26"/>
        </w:rPr>
        <w:t xml:space="preserve">clara e expressa </w:t>
      </w:r>
      <w:r w:rsidR="008911B6" w:rsidRPr="00453B4C">
        <w:rPr>
          <w:rFonts w:ascii="Times New Roman" w:hAnsi="Times New Roman" w:cs="Times New Roman"/>
          <w:sz w:val="26"/>
          <w:szCs w:val="26"/>
        </w:rPr>
        <w:t xml:space="preserve">de sua exclusão na apólice. </w:t>
      </w:r>
    </w:p>
    <w:p w14:paraId="055E4966" w14:textId="262F9502" w:rsidR="008911B6" w:rsidRPr="00453B4C" w:rsidRDefault="00314160" w:rsidP="00035823">
      <w:pPr>
        <w:spacing w:line="360" w:lineRule="auto"/>
        <w:jc w:val="both"/>
        <w:rPr>
          <w:rFonts w:ascii="Times New Roman" w:hAnsi="Times New Roman" w:cs="Times New Roman"/>
          <w:sz w:val="26"/>
          <w:szCs w:val="26"/>
        </w:rPr>
      </w:pPr>
      <w:r>
        <w:rPr>
          <w:rFonts w:ascii="Times New Roman" w:hAnsi="Times New Roman" w:cs="Times New Roman"/>
          <w:sz w:val="26"/>
          <w:szCs w:val="26"/>
        </w:rPr>
        <w:t>De</w:t>
      </w:r>
      <w:r w:rsidR="008911B6" w:rsidRPr="00453B4C">
        <w:rPr>
          <w:rFonts w:ascii="Times New Roman" w:hAnsi="Times New Roman" w:cs="Times New Roman"/>
          <w:sz w:val="26"/>
          <w:szCs w:val="26"/>
        </w:rPr>
        <w:t xml:space="preserve"> outro giro, no entanto, pode-se </w:t>
      </w:r>
      <w:r w:rsidR="0057240C" w:rsidRPr="00453B4C">
        <w:rPr>
          <w:rFonts w:ascii="Times New Roman" w:hAnsi="Times New Roman" w:cs="Times New Roman"/>
          <w:sz w:val="26"/>
          <w:szCs w:val="26"/>
        </w:rPr>
        <w:t xml:space="preserve">sustentar </w:t>
      </w:r>
      <w:r w:rsidR="008911B6" w:rsidRPr="00453B4C">
        <w:rPr>
          <w:rFonts w:ascii="Times New Roman" w:hAnsi="Times New Roman" w:cs="Times New Roman"/>
          <w:sz w:val="26"/>
          <w:szCs w:val="26"/>
        </w:rPr>
        <w:t>a excludente em caso de dolo – determinado ou eventual -, culpa grave e equiparáveis, como a culpa consciente,</w:t>
      </w:r>
      <w:r w:rsidR="0057240C" w:rsidRPr="00453B4C">
        <w:rPr>
          <w:rFonts w:ascii="Times New Roman" w:hAnsi="Times New Roman" w:cs="Times New Roman"/>
          <w:sz w:val="26"/>
          <w:szCs w:val="26"/>
        </w:rPr>
        <w:t xml:space="preserve"> </w:t>
      </w:r>
      <w:r w:rsidR="008911B6" w:rsidRPr="00453B4C">
        <w:rPr>
          <w:rFonts w:ascii="Times New Roman" w:hAnsi="Times New Roman" w:cs="Times New Roman"/>
          <w:sz w:val="26"/>
          <w:szCs w:val="26"/>
        </w:rPr>
        <w:t>também pela via do agravamento intencional do risco</w:t>
      </w:r>
      <w:r w:rsidR="0057240C" w:rsidRPr="00453B4C">
        <w:rPr>
          <w:rFonts w:ascii="Times New Roman" w:hAnsi="Times New Roman" w:cs="Times New Roman"/>
          <w:sz w:val="26"/>
          <w:szCs w:val="26"/>
        </w:rPr>
        <w:t xml:space="preserve">, no cenário da pandemia. </w:t>
      </w:r>
      <w:r w:rsidR="008911B6" w:rsidRPr="00453B4C">
        <w:rPr>
          <w:rFonts w:ascii="Times New Roman" w:hAnsi="Times New Roman" w:cs="Times New Roman"/>
          <w:sz w:val="26"/>
          <w:szCs w:val="26"/>
        </w:rPr>
        <w:t>Não sem lembrar que tais seguros</w:t>
      </w:r>
      <w:r w:rsidR="00C5735B" w:rsidRPr="00453B4C">
        <w:rPr>
          <w:rFonts w:ascii="Times New Roman" w:hAnsi="Times New Roman" w:cs="Times New Roman"/>
          <w:sz w:val="26"/>
          <w:szCs w:val="26"/>
        </w:rPr>
        <w:t>, sabemos todos,</w:t>
      </w:r>
      <w:r w:rsidR="008911B6" w:rsidRPr="00453B4C">
        <w:rPr>
          <w:rFonts w:ascii="Times New Roman" w:hAnsi="Times New Roman" w:cs="Times New Roman"/>
          <w:sz w:val="26"/>
          <w:szCs w:val="26"/>
        </w:rPr>
        <w:t xml:space="preserve"> não cobrem danos ao próprio segurado, a seus ascendente</w:t>
      </w:r>
      <w:r w:rsidR="00C5735B" w:rsidRPr="00453B4C">
        <w:rPr>
          <w:rFonts w:ascii="Times New Roman" w:hAnsi="Times New Roman" w:cs="Times New Roman"/>
          <w:sz w:val="26"/>
          <w:szCs w:val="26"/>
        </w:rPr>
        <w:t>s</w:t>
      </w:r>
      <w:r w:rsidR="008911B6" w:rsidRPr="00453B4C">
        <w:rPr>
          <w:rFonts w:ascii="Times New Roman" w:hAnsi="Times New Roman" w:cs="Times New Roman"/>
          <w:sz w:val="26"/>
          <w:szCs w:val="26"/>
        </w:rPr>
        <w:t xml:space="preserve"> e descendentes e parentes que com ele residam ou dele dependam economicamente e, se empresa, a sócios controladores e administradores. Como também os danos causados pelo segurado decorrentes de serviços incompatíveis com suas atividades ou </w:t>
      </w:r>
      <w:r w:rsidR="00771F98" w:rsidRPr="00453B4C">
        <w:rPr>
          <w:rFonts w:ascii="Times New Roman" w:hAnsi="Times New Roman" w:cs="Times New Roman"/>
          <w:sz w:val="26"/>
          <w:szCs w:val="26"/>
        </w:rPr>
        <w:t>delas dissociados.</w:t>
      </w:r>
    </w:p>
    <w:p w14:paraId="35776A40" w14:textId="0DB5B6E7" w:rsidR="0057240C" w:rsidRPr="00453B4C" w:rsidRDefault="00314160" w:rsidP="00035823">
      <w:pPr>
        <w:spacing w:line="360" w:lineRule="auto"/>
        <w:jc w:val="both"/>
        <w:rPr>
          <w:rFonts w:ascii="Times New Roman" w:hAnsi="Times New Roman" w:cs="Times New Roman"/>
          <w:sz w:val="26"/>
          <w:szCs w:val="26"/>
        </w:rPr>
      </w:pPr>
      <w:r>
        <w:rPr>
          <w:rFonts w:ascii="Times New Roman" w:hAnsi="Times New Roman" w:cs="Times New Roman"/>
          <w:sz w:val="26"/>
          <w:szCs w:val="26"/>
        </w:rPr>
        <w:t>S</w:t>
      </w:r>
      <w:r w:rsidR="004979A6" w:rsidRPr="00453B4C">
        <w:rPr>
          <w:rFonts w:ascii="Times New Roman" w:hAnsi="Times New Roman" w:cs="Times New Roman"/>
          <w:sz w:val="26"/>
          <w:szCs w:val="26"/>
        </w:rPr>
        <w:t xml:space="preserve">abemos </w:t>
      </w:r>
      <w:r>
        <w:rPr>
          <w:rFonts w:ascii="Times New Roman" w:hAnsi="Times New Roman" w:cs="Times New Roman"/>
          <w:sz w:val="26"/>
          <w:szCs w:val="26"/>
        </w:rPr>
        <w:t xml:space="preserve">que </w:t>
      </w:r>
      <w:r w:rsidR="004979A6" w:rsidRPr="00453B4C">
        <w:rPr>
          <w:rFonts w:ascii="Times New Roman" w:hAnsi="Times New Roman" w:cs="Times New Roman"/>
          <w:sz w:val="26"/>
          <w:szCs w:val="26"/>
        </w:rPr>
        <w:t>o médico tem por juramento não abandonar o paciente, por mais razoável que seja a fundamentação de uma excludente no plano doutrinário, no judicial te</w:t>
      </w:r>
      <w:r>
        <w:rPr>
          <w:rFonts w:ascii="Times New Roman" w:hAnsi="Times New Roman" w:cs="Times New Roman"/>
          <w:sz w:val="26"/>
          <w:szCs w:val="26"/>
        </w:rPr>
        <w:t>mos</w:t>
      </w:r>
      <w:r w:rsidR="004979A6" w:rsidRPr="00453B4C">
        <w:rPr>
          <w:rFonts w:ascii="Times New Roman" w:hAnsi="Times New Roman" w:cs="Times New Roman"/>
          <w:sz w:val="26"/>
          <w:szCs w:val="26"/>
        </w:rPr>
        <w:t xml:space="preserve"> que nos deparar com a </w:t>
      </w:r>
      <w:r>
        <w:rPr>
          <w:rFonts w:ascii="Times New Roman" w:hAnsi="Times New Roman" w:cs="Times New Roman"/>
          <w:sz w:val="26"/>
          <w:szCs w:val="26"/>
        </w:rPr>
        <w:t xml:space="preserve">benevolência </w:t>
      </w:r>
      <w:r w:rsidR="004979A6" w:rsidRPr="00453B4C">
        <w:rPr>
          <w:rFonts w:ascii="Times New Roman" w:hAnsi="Times New Roman" w:cs="Times New Roman"/>
          <w:sz w:val="26"/>
          <w:szCs w:val="26"/>
        </w:rPr>
        <w:t>d</w:t>
      </w:r>
      <w:r w:rsidR="00043934" w:rsidRPr="00453B4C">
        <w:rPr>
          <w:rFonts w:ascii="Times New Roman" w:hAnsi="Times New Roman" w:cs="Times New Roman"/>
          <w:sz w:val="26"/>
          <w:szCs w:val="26"/>
        </w:rPr>
        <w:t>o</w:t>
      </w:r>
      <w:r w:rsidR="004979A6" w:rsidRPr="00453B4C">
        <w:rPr>
          <w:rFonts w:ascii="Times New Roman" w:hAnsi="Times New Roman" w:cs="Times New Roman"/>
          <w:sz w:val="26"/>
          <w:szCs w:val="26"/>
        </w:rPr>
        <w:t xml:space="preserve"> julgador diante das situações concretas.</w:t>
      </w:r>
      <w:r>
        <w:rPr>
          <w:rFonts w:ascii="Times New Roman" w:hAnsi="Times New Roman" w:cs="Times New Roman"/>
          <w:sz w:val="26"/>
          <w:szCs w:val="26"/>
        </w:rPr>
        <w:t xml:space="preserve"> F</w:t>
      </w:r>
      <w:r w:rsidR="004979A6" w:rsidRPr="00453B4C">
        <w:rPr>
          <w:rFonts w:ascii="Times New Roman" w:hAnsi="Times New Roman" w:cs="Times New Roman"/>
          <w:sz w:val="26"/>
          <w:szCs w:val="26"/>
        </w:rPr>
        <w:t xml:space="preserve">alhas profissionais </w:t>
      </w:r>
      <w:r w:rsidR="00C5735B" w:rsidRPr="00453B4C">
        <w:rPr>
          <w:rFonts w:ascii="Times New Roman" w:hAnsi="Times New Roman" w:cs="Times New Roman"/>
          <w:sz w:val="26"/>
          <w:szCs w:val="26"/>
        </w:rPr>
        <w:t>nos</w:t>
      </w:r>
      <w:r w:rsidR="004979A6" w:rsidRPr="00453B4C">
        <w:rPr>
          <w:rFonts w:ascii="Times New Roman" w:hAnsi="Times New Roman" w:cs="Times New Roman"/>
          <w:sz w:val="26"/>
          <w:szCs w:val="26"/>
        </w:rPr>
        <w:t xml:space="preserve"> atendimentos remotos em detrimento dos atendimentos presenciais</w:t>
      </w:r>
      <w:r w:rsidR="00C5735B" w:rsidRPr="00453B4C">
        <w:rPr>
          <w:rFonts w:ascii="Times New Roman" w:hAnsi="Times New Roman" w:cs="Times New Roman"/>
          <w:sz w:val="26"/>
          <w:szCs w:val="26"/>
        </w:rPr>
        <w:t>,</w:t>
      </w:r>
      <w:r w:rsidR="008109EE" w:rsidRPr="00453B4C">
        <w:rPr>
          <w:rFonts w:ascii="Times New Roman" w:hAnsi="Times New Roman" w:cs="Times New Roman"/>
          <w:sz w:val="26"/>
          <w:szCs w:val="26"/>
        </w:rPr>
        <w:t xml:space="preserve"> poderia caracterizar um sinistro</w:t>
      </w:r>
      <w:r w:rsidR="00C5735B" w:rsidRPr="00453B4C">
        <w:rPr>
          <w:rFonts w:ascii="Times New Roman" w:hAnsi="Times New Roman" w:cs="Times New Roman"/>
          <w:sz w:val="26"/>
          <w:szCs w:val="26"/>
        </w:rPr>
        <w:t>,</w:t>
      </w:r>
      <w:r w:rsidR="008109EE" w:rsidRPr="00453B4C">
        <w:rPr>
          <w:rFonts w:ascii="Times New Roman" w:hAnsi="Times New Roman" w:cs="Times New Roman"/>
          <w:sz w:val="26"/>
          <w:szCs w:val="26"/>
        </w:rPr>
        <w:t xml:space="preserve"> coberto ou não pelo seguro a depender das circunstâncias</w:t>
      </w:r>
      <w:r w:rsidR="004979A6" w:rsidRPr="00453B4C">
        <w:rPr>
          <w:rFonts w:ascii="Times New Roman" w:hAnsi="Times New Roman" w:cs="Times New Roman"/>
          <w:sz w:val="26"/>
          <w:szCs w:val="26"/>
        </w:rPr>
        <w:t xml:space="preserve">, já que </w:t>
      </w:r>
      <w:r w:rsidR="008109EE" w:rsidRPr="00453B4C">
        <w:rPr>
          <w:rFonts w:ascii="Times New Roman" w:hAnsi="Times New Roman" w:cs="Times New Roman"/>
          <w:sz w:val="26"/>
          <w:szCs w:val="26"/>
        </w:rPr>
        <w:t xml:space="preserve">o </w:t>
      </w:r>
      <w:r w:rsidR="004979A6" w:rsidRPr="00453B4C">
        <w:rPr>
          <w:rFonts w:ascii="Times New Roman" w:hAnsi="Times New Roman" w:cs="Times New Roman"/>
          <w:sz w:val="26"/>
          <w:szCs w:val="26"/>
        </w:rPr>
        <w:t>médico precisa auscultar</w:t>
      </w:r>
      <w:r>
        <w:rPr>
          <w:rFonts w:ascii="Times New Roman" w:hAnsi="Times New Roman" w:cs="Times New Roman"/>
          <w:sz w:val="26"/>
          <w:szCs w:val="26"/>
        </w:rPr>
        <w:t>,</w:t>
      </w:r>
      <w:r w:rsidR="004979A6" w:rsidRPr="00453B4C">
        <w:rPr>
          <w:rFonts w:ascii="Times New Roman" w:hAnsi="Times New Roman" w:cs="Times New Roman"/>
          <w:sz w:val="26"/>
          <w:szCs w:val="26"/>
        </w:rPr>
        <w:t xml:space="preserve"> examinar cada paciente in loco, </w:t>
      </w:r>
      <w:r w:rsidR="00D96E8B" w:rsidRPr="00453B4C">
        <w:rPr>
          <w:rFonts w:ascii="Times New Roman" w:hAnsi="Times New Roman" w:cs="Times New Roman"/>
          <w:sz w:val="26"/>
          <w:szCs w:val="26"/>
        </w:rPr>
        <w:t xml:space="preserve">daí </w:t>
      </w:r>
      <w:r w:rsidR="004979A6" w:rsidRPr="00453B4C">
        <w:rPr>
          <w:rFonts w:ascii="Times New Roman" w:hAnsi="Times New Roman" w:cs="Times New Roman"/>
          <w:sz w:val="26"/>
          <w:szCs w:val="26"/>
        </w:rPr>
        <w:t>mais fácil caracterizar uma excludente</w:t>
      </w:r>
      <w:r w:rsidR="00043934" w:rsidRPr="00453B4C">
        <w:rPr>
          <w:rFonts w:ascii="Times New Roman" w:hAnsi="Times New Roman" w:cs="Times New Roman"/>
          <w:sz w:val="26"/>
          <w:szCs w:val="26"/>
        </w:rPr>
        <w:t>,</w:t>
      </w:r>
      <w:r w:rsidR="004979A6" w:rsidRPr="00453B4C">
        <w:rPr>
          <w:rFonts w:ascii="Times New Roman" w:hAnsi="Times New Roman" w:cs="Times New Roman"/>
          <w:sz w:val="26"/>
          <w:szCs w:val="26"/>
        </w:rPr>
        <w:t xml:space="preserve"> </w:t>
      </w:r>
      <w:r>
        <w:rPr>
          <w:rFonts w:ascii="Times New Roman" w:hAnsi="Times New Roman" w:cs="Times New Roman"/>
          <w:sz w:val="26"/>
          <w:szCs w:val="26"/>
        </w:rPr>
        <w:t>em caso de</w:t>
      </w:r>
      <w:r w:rsidR="004979A6" w:rsidRPr="00453B4C">
        <w:rPr>
          <w:rFonts w:ascii="Times New Roman" w:hAnsi="Times New Roman" w:cs="Times New Roman"/>
          <w:sz w:val="26"/>
          <w:szCs w:val="26"/>
        </w:rPr>
        <w:t xml:space="preserve"> </w:t>
      </w:r>
      <w:r w:rsidR="00565850" w:rsidRPr="00453B4C">
        <w:rPr>
          <w:rFonts w:ascii="Times New Roman" w:hAnsi="Times New Roman" w:cs="Times New Roman"/>
          <w:sz w:val="26"/>
          <w:szCs w:val="26"/>
        </w:rPr>
        <w:t xml:space="preserve">danos ao paciente, pelo viés da culpa grave ou consciente do profissional e, </w:t>
      </w:r>
      <w:r w:rsidR="00565850" w:rsidRPr="00453B4C">
        <w:rPr>
          <w:rFonts w:ascii="Times New Roman" w:hAnsi="Times New Roman" w:cs="Times New Roman"/>
          <w:i/>
          <w:iCs/>
          <w:sz w:val="26"/>
          <w:szCs w:val="26"/>
        </w:rPr>
        <w:t>a fortiori</w:t>
      </w:r>
      <w:r w:rsidR="00565850" w:rsidRPr="00453B4C">
        <w:rPr>
          <w:rFonts w:ascii="Times New Roman" w:hAnsi="Times New Roman" w:cs="Times New Roman"/>
          <w:sz w:val="26"/>
          <w:szCs w:val="26"/>
        </w:rPr>
        <w:t>, por dolo, bem como por agravamento intencional do risco</w:t>
      </w:r>
      <w:r w:rsidR="00D96E8B" w:rsidRPr="00453B4C">
        <w:rPr>
          <w:rFonts w:ascii="Times New Roman" w:hAnsi="Times New Roman" w:cs="Times New Roman"/>
          <w:sz w:val="26"/>
          <w:szCs w:val="26"/>
        </w:rPr>
        <w:t xml:space="preserve">, o que </w:t>
      </w:r>
      <w:r w:rsidR="003A0BB0" w:rsidRPr="00453B4C">
        <w:rPr>
          <w:rFonts w:ascii="Times New Roman" w:hAnsi="Times New Roman" w:cs="Times New Roman"/>
          <w:sz w:val="26"/>
          <w:szCs w:val="26"/>
        </w:rPr>
        <w:t xml:space="preserve">também </w:t>
      </w:r>
      <w:r w:rsidR="00D96E8B" w:rsidRPr="00453B4C">
        <w:rPr>
          <w:rFonts w:ascii="Times New Roman" w:hAnsi="Times New Roman" w:cs="Times New Roman"/>
          <w:sz w:val="26"/>
          <w:szCs w:val="26"/>
        </w:rPr>
        <w:t>seria mais difícil de sustentação diante do isolamento imposto</w:t>
      </w:r>
      <w:r w:rsidR="003A0BB0" w:rsidRPr="00453B4C">
        <w:rPr>
          <w:rFonts w:ascii="Times New Roman" w:hAnsi="Times New Roman" w:cs="Times New Roman"/>
          <w:sz w:val="26"/>
          <w:szCs w:val="26"/>
        </w:rPr>
        <w:t xml:space="preserve"> por </w:t>
      </w:r>
      <w:r w:rsidR="003A0BB0" w:rsidRPr="00453B4C">
        <w:rPr>
          <w:rFonts w:ascii="Times New Roman" w:hAnsi="Times New Roman" w:cs="Times New Roman"/>
          <w:b/>
          <w:bCs/>
          <w:sz w:val="26"/>
          <w:szCs w:val="26"/>
        </w:rPr>
        <w:t>ato do príncipe</w:t>
      </w:r>
      <w:r w:rsidR="00565850" w:rsidRPr="00453B4C">
        <w:rPr>
          <w:rFonts w:ascii="Times New Roman" w:hAnsi="Times New Roman" w:cs="Times New Roman"/>
          <w:sz w:val="26"/>
          <w:szCs w:val="26"/>
        </w:rPr>
        <w:t xml:space="preserve">. Até porque a </w:t>
      </w:r>
      <w:r w:rsidR="00565850" w:rsidRPr="00453B4C">
        <w:rPr>
          <w:rFonts w:ascii="Times New Roman" w:hAnsi="Times New Roman" w:cs="Times New Roman"/>
          <w:b/>
          <w:bCs/>
          <w:sz w:val="26"/>
          <w:szCs w:val="26"/>
        </w:rPr>
        <w:t>telemedicina</w:t>
      </w:r>
      <w:r w:rsidR="00565850" w:rsidRPr="00453B4C">
        <w:rPr>
          <w:rFonts w:ascii="Times New Roman" w:hAnsi="Times New Roman" w:cs="Times New Roman"/>
          <w:sz w:val="26"/>
          <w:szCs w:val="26"/>
        </w:rPr>
        <w:t xml:space="preserve"> ainda é conceito novo no Brasil</w:t>
      </w:r>
      <w:r w:rsidR="00C101A3" w:rsidRPr="00453B4C">
        <w:rPr>
          <w:rFonts w:ascii="Times New Roman" w:hAnsi="Times New Roman" w:cs="Times New Roman"/>
          <w:sz w:val="26"/>
          <w:szCs w:val="26"/>
        </w:rPr>
        <w:t xml:space="preserve"> (</w:t>
      </w:r>
      <w:r w:rsidR="00C101A3" w:rsidRPr="00453B4C">
        <w:rPr>
          <w:rFonts w:ascii="Times New Roman" w:hAnsi="Times New Roman" w:cs="Times New Roman"/>
          <w:i/>
          <w:iCs/>
          <w:sz w:val="26"/>
          <w:szCs w:val="26"/>
        </w:rPr>
        <w:t xml:space="preserve">mas a ANS, </w:t>
      </w:r>
      <w:r>
        <w:rPr>
          <w:rFonts w:ascii="Times New Roman" w:hAnsi="Times New Roman" w:cs="Times New Roman"/>
          <w:i/>
          <w:iCs/>
          <w:sz w:val="26"/>
          <w:szCs w:val="26"/>
        </w:rPr>
        <w:t>premida por uma</w:t>
      </w:r>
      <w:r w:rsidR="00C101A3" w:rsidRPr="00453B4C">
        <w:rPr>
          <w:rFonts w:ascii="Times New Roman" w:hAnsi="Times New Roman" w:cs="Times New Roman"/>
          <w:i/>
          <w:iCs/>
          <w:sz w:val="26"/>
          <w:szCs w:val="26"/>
        </w:rPr>
        <w:t xml:space="preserve"> Ação Civil Pública acaba de reforçar a obrigatoriedade de cobertura para telemedicina na pandemia</w:t>
      </w:r>
      <w:r w:rsidR="00C101A3" w:rsidRPr="00453B4C">
        <w:rPr>
          <w:rFonts w:ascii="Times New Roman" w:hAnsi="Times New Roman" w:cs="Times New Roman"/>
          <w:sz w:val="26"/>
          <w:szCs w:val="26"/>
        </w:rPr>
        <w:t>)</w:t>
      </w:r>
      <w:r w:rsidR="00565850" w:rsidRPr="00453B4C">
        <w:rPr>
          <w:rFonts w:ascii="Times New Roman" w:hAnsi="Times New Roman" w:cs="Times New Roman"/>
          <w:sz w:val="26"/>
          <w:szCs w:val="26"/>
        </w:rPr>
        <w:t xml:space="preserve">. E falhas são passíveis de acontecer, até em função do estresse </w:t>
      </w:r>
      <w:r w:rsidR="00353A3E" w:rsidRPr="00453B4C">
        <w:rPr>
          <w:rFonts w:ascii="Times New Roman" w:hAnsi="Times New Roman" w:cs="Times New Roman"/>
          <w:sz w:val="26"/>
          <w:szCs w:val="26"/>
        </w:rPr>
        <w:t>d</w:t>
      </w:r>
      <w:r w:rsidR="00565850" w:rsidRPr="00453B4C">
        <w:rPr>
          <w:rFonts w:ascii="Times New Roman" w:hAnsi="Times New Roman" w:cs="Times New Roman"/>
          <w:sz w:val="26"/>
          <w:szCs w:val="26"/>
        </w:rPr>
        <w:t xml:space="preserve">o profissional da medicina nestes tempos de isolamento e crise pandêmica grave de saúde pública, afinal o médico precisa tomar decisões sem o exame presencial em seu paciente em face das circunstâncias </w:t>
      </w:r>
      <w:r w:rsidR="00337450" w:rsidRPr="00453B4C">
        <w:rPr>
          <w:rFonts w:ascii="Times New Roman" w:hAnsi="Times New Roman" w:cs="Times New Roman"/>
          <w:sz w:val="26"/>
          <w:szCs w:val="26"/>
        </w:rPr>
        <w:t>e até para preservar sua própria vida</w:t>
      </w:r>
      <w:r w:rsidR="00565850" w:rsidRPr="00453B4C">
        <w:rPr>
          <w:rFonts w:ascii="Times New Roman" w:hAnsi="Times New Roman" w:cs="Times New Roman"/>
          <w:sz w:val="26"/>
          <w:szCs w:val="26"/>
        </w:rPr>
        <w:t xml:space="preserve">, ainda que possa fazê-lo presencialmente </w:t>
      </w:r>
      <w:r w:rsidR="00353A3E" w:rsidRPr="00453B4C">
        <w:rPr>
          <w:rFonts w:ascii="Times New Roman" w:hAnsi="Times New Roman" w:cs="Times New Roman"/>
          <w:sz w:val="26"/>
          <w:szCs w:val="26"/>
        </w:rPr>
        <w:t xml:space="preserve">tomando </w:t>
      </w:r>
      <w:r w:rsidR="00565850" w:rsidRPr="00453B4C">
        <w:rPr>
          <w:rFonts w:ascii="Times New Roman" w:hAnsi="Times New Roman" w:cs="Times New Roman"/>
          <w:sz w:val="26"/>
          <w:szCs w:val="26"/>
        </w:rPr>
        <w:t xml:space="preserve">as cautelas recomendadas pelas autoridades, mesmo a despeito </w:t>
      </w:r>
      <w:r w:rsidR="003B2F52" w:rsidRPr="00453B4C">
        <w:rPr>
          <w:rFonts w:ascii="Times New Roman" w:hAnsi="Times New Roman" w:cs="Times New Roman"/>
          <w:sz w:val="26"/>
          <w:szCs w:val="26"/>
        </w:rPr>
        <w:t xml:space="preserve">de que o médico não </w:t>
      </w:r>
      <w:r w:rsidR="00353A3E" w:rsidRPr="00453B4C">
        <w:rPr>
          <w:rFonts w:ascii="Times New Roman" w:hAnsi="Times New Roman" w:cs="Times New Roman"/>
          <w:sz w:val="26"/>
          <w:szCs w:val="26"/>
        </w:rPr>
        <w:t xml:space="preserve">deve </w:t>
      </w:r>
      <w:r w:rsidR="003B2F52" w:rsidRPr="00453B4C">
        <w:rPr>
          <w:rFonts w:ascii="Times New Roman" w:hAnsi="Times New Roman" w:cs="Times New Roman"/>
          <w:sz w:val="26"/>
          <w:szCs w:val="26"/>
        </w:rPr>
        <w:t>abandona</w:t>
      </w:r>
      <w:r w:rsidR="00353A3E" w:rsidRPr="00453B4C">
        <w:rPr>
          <w:rFonts w:ascii="Times New Roman" w:hAnsi="Times New Roman" w:cs="Times New Roman"/>
          <w:sz w:val="26"/>
          <w:szCs w:val="26"/>
        </w:rPr>
        <w:t>r</w:t>
      </w:r>
      <w:r w:rsidR="003B2F52" w:rsidRPr="00453B4C">
        <w:rPr>
          <w:rFonts w:ascii="Times New Roman" w:hAnsi="Times New Roman" w:cs="Times New Roman"/>
          <w:sz w:val="26"/>
          <w:szCs w:val="26"/>
        </w:rPr>
        <w:t xml:space="preserve"> o paciente</w:t>
      </w:r>
      <w:r w:rsidR="00594B58" w:rsidRPr="00453B4C">
        <w:rPr>
          <w:rFonts w:ascii="Times New Roman" w:hAnsi="Times New Roman" w:cs="Times New Roman"/>
          <w:sz w:val="26"/>
          <w:szCs w:val="26"/>
        </w:rPr>
        <w:t xml:space="preserve"> em situações normais</w:t>
      </w:r>
      <w:r w:rsidR="003B2F52" w:rsidRPr="00453B4C">
        <w:rPr>
          <w:rFonts w:ascii="Times New Roman" w:hAnsi="Times New Roman" w:cs="Times New Roman"/>
          <w:sz w:val="26"/>
          <w:szCs w:val="26"/>
        </w:rPr>
        <w:t>.</w:t>
      </w:r>
      <w:r w:rsidR="00043934" w:rsidRPr="00453B4C">
        <w:rPr>
          <w:rFonts w:ascii="Times New Roman" w:hAnsi="Times New Roman" w:cs="Times New Roman"/>
          <w:sz w:val="26"/>
          <w:szCs w:val="26"/>
        </w:rPr>
        <w:t xml:space="preserve"> Por isso, tal como no epicentro de uma situação caótica, como de uma tormenta, ou no olho de um furacão, está o médico e demais profissionais da medicina. </w:t>
      </w:r>
      <w:r w:rsidR="00353A3E" w:rsidRPr="00453B4C">
        <w:rPr>
          <w:rFonts w:ascii="Times New Roman" w:hAnsi="Times New Roman" w:cs="Times New Roman"/>
          <w:sz w:val="26"/>
          <w:szCs w:val="26"/>
        </w:rPr>
        <w:t xml:space="preserve">É </w:t>
      </w:r>
      <w:r w:rsidR="00043934" w:rsidRPr="00453B4C">
        <w:rPr>
          <w:rFonts w:ascii="Times New Roman" w:hAnsi="Times New Roman" w:cs="Times New Roman"/>
          <w:sz w:val="26"/>
          <w:szCs w:val="26"/>
        </w:rPr>
        <w:t>aí que ele mais precisa da proteção do seguro</w:t>
      </w:r>
      <w:r w:rsidR="00594B58" w:rsidRPr="00453B4C">
        <w:rPr>
          <w:rFonts w:ascii="Times New Roman" w:hAnsi="Times New Roman" w:cs="Times New Roman"/>
          <w:sz w:val="26"/>
          <w:szCs w:val="26"/>
        </w:rPr>
        <w:t xml:space="preserve"> neste período de grave crise pandêmica</w:t>
      </w:r>
      <w:r w:rsidR="003A0BB0" w:rsidRPr="00453B4C">
        <w:rPr>
          <w:rFonts w:ascii="Times New Roman" w:hAnsi="Times New Roman" w:cs="Times New Roman"/>
          <w:sz w:val="26"/>
          <w:szCs w:val="26"/>
        </w:rPr>
        <w:t xml:space="preserve"> humanitária</w:t>
      </w:r>
      <w:r w:rsidR="00043934" w:rsidRPr="00453B4C">
        <w:rPr>
          <w:rFonts w:ascii="Times New Roman" w:hAnsi="Times New Roman" w:cs="Times New Roman"/>
          <w:sz w:val="26"/>
          <w:szCs w:val="26"/>
        </w:rPr>
        <w:t>.</w:t>
      </w:r>
    </w:p>
    <w:p w14:paraId="003FBFAD" w14:textId="01A48460" w:rsidR="00A90ABA" w:rsidRPr="00453B4C" w:rsidRDefault="00043934" w:rsidP="00035823">
      <w:pPr>
        <w:spacing w:line="360" w:lineRule="auto"/>
        <w:jc w:val="both"/>
        <w:rPr>
          <w:rFonts w:ascii="Times New Roman" w:hAnsi="Times New Roman" w:cs="Times New Roman"/>
          <w:sz w:val="26"/>
          <w:szCs w:val="26"/>
        </w:rPr>
      </w:pPr>
      <w:r w:rsidRPr="00453B4C">
        <w:rPr>
          <w:rFonts w:ascii="Times New Roman" w:hAnsi="Times New Roman" w:cs="Times New Roman"/>
          <w:sz w:val="26"/>
          <w:szCs w:val="26"/>
        </w:rPr>
        <w:t>Mas em meio a essa guerra também se encontra</w:t>
      </w:r>
      <w:r w:rsidR="00353A3E" w:rsidRPr="00453B4C">
        <w:rPr>
          <w:rFonts w:ascii="Times New Roman" w:hAnsi="Times New Roman" w:cs="Times New Roman"/>
          <w:sz w:val="26"/>
          <w:szCs w:val="26"/>
        </w:rPr>
        <w:t>m</w:t>
      </w:r>
      <w:r w:rsidRPr="00453B4C">
        <w:rPr>
          <w:rFonts w:ascii="Times New Roman" w:hAnsi="Times New Roman" w:cs="Times New Roman"/>
          <w:sz w:val="26"/>
          <w:szCs w:val="26"/>
        </w:rPr>
        <w:t xml:space="preserve"> </w:t>
      </w:r>
      <w:r w:rsidR="00353A3E" w:rsidRPr="00453B4C">
        <w:rPr>
          <w:rFonts w:ascii="Times New Roman" w:hAnsi="Times New Roman" w:cs="Times New Roman"/>
          <w:sz w:val="26"/>
          <w:szCs w:val="26"/>
        </w:rPr>
        <w:t>os</w:t>
      </w:r>
      <w:r w:rsidRPr="00453B4C">
        <w:rPr>
          <w:rFonts w:ascii="Times New Roman" w:hAnsi="Times New Roman" w:cs="Times New Roman"/>
          <w:sz w:val="26"/>
          <w:szCs w:val="26"/>
        </w:rPr>
        <w:t xml:space="preserve"> segurador</w:t>
      </w:r>
      <w:r w:rsidR="00353A3E" w:rsidRPr="00453B4C">
        <w:rPr>
          <w:rFonts w:ascii="Times New Roman" w:hAnsi="Times New Roman" w:cs="Times New Roman"/>
          <w:sz w:val="26"/>
          <w:szCs w:val="26"/>
        </w:rPr>
        <w:t>es</w:t>
      </w:r>
      <w:r w:rsidRPr="00453B4C">
        <w:rPr>
          <w:rFonts w:ascii="Times New Roman" w:hAnsi="Times New Roman" w:cs="Times New Roman"/>
          <w:sz w:val="26"/>
          <w:szCs w:val="26"/>
        </w:rPr>
        <w:t xml:space="preserve">, </w:t>
      </w:r>
      <w:r w:rsidR="00353A3E" w:rsidRPr="00453B4C">
        <w:rPr>
          <w:rFonts w:ascii="Times New Roman" w:hAnsi="Times New Roman" w:cs="Times New Roman"/>
          <w:sz w:val="26"/>
          <w:szCs w:val="26"/>
        </w:rPr>
        <w:t xml:space="preserve">setor </w:t>
      </w:r>
      <w:r w:rsidRPr="00453B4C">
        <w:rPr>
          <w:rFonts w:ascii="Times New Roman" w:hAnsi="Times New Roman" w:cs="Times New Roman"/>
          <w:sz w:val="26"/>
          <w:szCs w:val="26"/>
        </w:rPr>
        <w:t xml:space="preserve">dos mais solicitados a comparecer com soluções para enfrentamento </w:t>
      </w:r>
      <w:r w:rsidR="00594B58" w:rsidRPr="00453B4C">
        <w:rPr>
          <w:rFonts w:ascii="Times New Roman" w:hAnsi="Times New Roman" w:cs="Times New Roman"/>
          <w:sz w:val="26"/>
          <w:szCs w:val="26"/>
        </w:rPr>
        <w:t>de</w:t>
      </w:r>
      <w:r w:rsidRPr="00453B4C">
        <w:rPr>
          <w:rFonts w:ascii="Times New Roman" w:hAnsi="Times New Roman" w:cs="Times New Roman"/>
          <w:sz w:val="26"/>
          <w:szCs w:val="26"/>
        </w:rPr>
        <w:t xml:space="preserve"> mortes e prejuízos causados pela temível </w:t>
      </w:r>
      <w:r w:rsidR="0044763A">
        <w:rPr>
          <w:rFonts w:ascii="Times New Roman" w:hAnsi="Times New Roman" w:cs="Times New Roman"/>
          <w:sz w:val="26"/>
          <w:szCs w:val="26"/>
        </w:rPr>
        <w:t>pandemia</w:t>
      </w:r>
      <w:r w:rsidRPr="00453B4C">
        <w:rPr>
          <w:rFonts w:ascii="Times New Roman" w:hAnsi="Times New Roman" w:cs="Times New Roman"/>
          <w:sz w:val="26"/>
          <w:szCs w:val="26"/>
        </w:rPr>
        <w:t>.</w:t>
      </w:r>
      <w:r w:rsidR="000D7D43" w:rsidRPr="00453B4C">
        <w:rPr>
          <w:rFonts w:ascii="Times New Roman" w:hAnsi="Times New Roman" w:cs="Times New Roman"/>
          <w:sz w:val="26"/>
          <w:szCs w:val="26"/>
        </w:rPr>
        <w:t xml:space="preserve"> N</w:t>
      </w:r>
      <w:r w:rsidR="00A90ABA" w:rsidRPr="00453B4C">
        <w:rPr>
          <w:rFonts w:ascii="Times New Roman" w:hAnsi="Times New Roman" w:cs="Times New Roman"/>
          <w:sz w:val="26"/>
          <w:szCs w:val="26"/>
        </w:rPr>
        <w:t xml:space="preserve">ão obstante o aval de uma ciência </w:t>
      </w:r>
      <w:r w:rsidR="00B726F2" w:rsidRPr="00453B4C">
        <w:rPr>
          <w:rFonts w:ascii="Times New Roman" w:hAnsi="Times New Roman" w:cs="Times New Roman"/>
          <w:sz w:val="26"/>
          <w:szCs w:val="26"/>
        </w:rPr>
        <w:t xml:space="preserve">atuarial e estatística </w:t>
      </w:r>
      <w:r w:rsidR="00A90ABA" w:rsidRPr="00453B4C">
        <w:rPr>
          <w:rFonts w:ascii="Times New Roman" w:hAnsi="Times New Roman" w:cs="Times New Roman"/>
          <w:sz w:val="26"/>
          <w:szCs w:val="26"/>
        </w:rPr>
        <w:t xml:space="preserve">solidamente lastreada na realidade, toda essa matemática pouco vale quando se está diante de uma </w:t>
      </w:r>
      <w:r w:rsidR="00594B58" w:rsidRPr="00453B4C">
        <w:rPr>
          <w:rFonts w:ascii="Times New Roman" w:hAnsi="Times New Roman" w:cs="Times New Roman"/>
          <w:sz w:val="26"/>
          <w:szCs w:val="26"/>
        </w:rPr>
        <w:t>crise sanitária sem precedentes</w:t>
      </w:r>
      <w:r w:rsidR="00A90ABA" w:rsidRPr="00453B4C">
        <w:rPr>
          <w:rFonts w:ascii="Times New Roman" w:hAnsi="Times New Roman" w:cs="Times New Roman"/>
          <w:sz w:val="26"/>
          <w:szCs w:val="26"/>
        </w:rPr>
        <w:t xml:space="preserve">. Por isso </w:t>
      </w:r>
      <w:r w:rsidR="000D7D43" w:rsidRPr="00453B4C">
        <w:rPr>
          <w:rFonts w:ascii="Times New Roman" w:hAnsi="Times New Roman" w:cs="Times New Roman"/>
          <w:sz w:val="26"/>
          <w:szCs w:val="26"/>
        </w:rPr>
        <w:t xml:space="preserve">certos eventos são </w:t>
      </w:r>
      <w:r w:rsidR="00A90ABA" w:rsidRPr="00453B4C">
        <w:rPr>
          <w:rFonts w:ascii="Times New Roman" w:hAnsi="Times New Roman" w:cs="Times New Roman"/>
          <w:sz w:val="26"/>
          <w:szCs w:val="26"/>
        </w:rPr>
        <w:t>comumente excluído</w:t>
      </w:r>
      <w:r w:rsidR="000D7D43" w:rsidRPr="00453B4C">
        <w:rPr>
          <w:rFonts w:ascii="Times New Roman" w:hAnsi="Times New Roman" w:cs="Times New Roman"/>
          <w:sz w:val="26"/>
          <w:szCs w:val="26"/>
        </w:rPr>
        <w:t>s</w:t>
      </w:r>
      <w:r w:rsidR="00A90ABA" w:rsidRPr="00453B4C">
        <w:rPr>
          <w:rFonts w:ascii="Times New Roman" w:hAnsi="Times New Roman" w:cs="Times New Roman"/>
          <w:sz w:val="26"/>
          <w:szCs w:val="26"/>
        </w:rPr>
        <w:t xml:space="preserve"> da apólice exatamente porque não</w:t>
      </w:r>
      <w:r w:rsidR="000D7D43" w:rsidRPr="00453B4C">
        <w:rPr>
          <w:rFonts w:ascii="Times New Roman" w:hAnsi="Times New Roman" w:cs="Times New Roman"/>
          <w:sz w:val="26"/>
          <w:szCs w:val="26"/>
        </w:rPr>
        <w:t xml:space="preserve"> são</w:t>
      </w:r>
      <w:r w:rsidR="00A90ABA" w:rsidRPr="00453B4C">
        <w:rPr>
          <w:rFonts w:ascii="Times New Roman" w:hAnsi="Times New Roman" w:cs="Times New Roman"/>
          <w:sz w:val="26"/>
          <w:szCs w:val="26"/>
        </w:rPr>
        <w:t xml:space="preserve"> risco</w:t>
      </w:r>
      <w:r w:rsidR="000D7D43" w:rsidRPr="00453B4C">
        <w:rPr>
          <w:rFonts w:ascii="Times New Roman" w:hAnsi="Times New Roman" w:cs="Times New Roman"/>
          <w:sz w:val="26"/>
          <w:szCs w:val="26"/>
        </w:rPr>
        <w:t>s</w:t>
      </w:r>
      <w:r w:rsidR="00A90ABA" w:rsidRPr="00453B4C">
        <w:rPr>
          <w:rFonts w:ascii="Times New Roman" w:hAnsi="Times New Roman" w:cs="Times New Roman"/>
          <w:sz w:val="26"/>
          <w:szCs w:val="26"/>
        </w:rPr>
        <w:t xml:space="preserve"> ordinariamente seguráve</w:t>
      </w:r>
      <w:r w:rsidR="000D7D43" w:rsidRPr="00453B4C">
        <w:rPr>
          <w:rFonts w:ascii="Times New Roman" w:hAnsi="Times New Roman" w:cs="Times New Roman"/>
          <w:sz w:val="26"/>
          <w:szCs w:val="26"/>
        </w:rPr>
        <w:t>is</w:t>
      </w:r>
      <w:r w:rsidR="00A90ABA" w:rsidRPr="00453B4C">
        <w:rPr>
          <w:rFonts w:ascii="Times New Roman" w:hAnsi="Times New Roman" w:cs="Times New Roman"/>
          <w:sz w:val="26"/>
          <w:szCs w:val="26"/>
        </w:rPr>
        <w:t>, na medida em que inexiste a série de eventos anteriores, estatisticamente trabalhados, que permitam prever o montante de indenizações a serem cobertas pelo fundo comum, constituído pelo</w:t>
      </w:r>
      <w:r w:rsidR="00B726F2" w:rsidRPr="00453B4C">
        <w:rPr>
          <w:rFonts w:ascii="Times New Roman" w:hAnsi="Times New Roman" w:cs="Times New Roman"/>
          <w:sz w:val="26"/>
          <w:szCs w:val="26"/>
        </w:rPr>
        <w:t>s</w:t>
      </w:r>
      <w:r w:rsidR="00A90ABA" w:rsidRPr="00453B4C">
        <w:rPr>
          <w:rFonts w:ascii="Times New Roman" w:hAnsi="Times New Roman" w:cs="Times New Roman"/>
          <w:sz w:val="26"/>
          <w:szCs w:val="26"/>
        </w:rPr>
        <w:t xml:space="preserve"> prêmios capitalizados.</w:t>
      </w:r>
      <w:r w:rsidR="00F00DE7" w:rsidRPr="00453B4C">
        <w:rPr>
          <w:rFonts w:ascii="Times New Roman" w:hAnsi="Times New Roman" w:cs="Times New Roman"/>
          <w:sz w:val="26"/>
          <w:szCs w:val="26"/>
        </w:rPr>
        <w:t xml:space="preserve"> </w:t>
      </w:r>
      <w:r w:rsidR="00B726F2" w:rsidRPr="00453B4C">
        <w:rPr>
          <w:rFonts w:ascii="Times New Roman" w:hAnsi="Times New Roman" w:cs="Times New Roman"/>
          <w:sz w:val="26"/>
          <w:szCs w:val="26"/>
        </w:rPr>
        <w:t>T</w:t>
      </w:r>
      <w:r w:rsidR="00F00DE7" w:rsidRPr="00453B4C">
        <w:rPr>
          <w:rFonts w:ascii="Times New Roman" w:hAnsi="Times New Roman" w:cs="Times New Roman"/>
          <w:sz w:val="26"/>
          <w:szCs w:val="26"/>
        </w:rPr>
        <w:t xml:space="preserve">udo isso vale para toda modalidade de seguro, </w:t>
      </w:r>
      <w:r w:rsidR="00F00DE7" w:rsidRPr="00453B4C">
        <w:rPr>
          <w:rFonts w:ascii="Times New Roman" w:hAnsi="Times New Roman" w:cs="Times New Roman"/>
          <w:b/>
          <w:bCs/>
          <w:sz w:val="26"/>
          <w:szCs w:val="26"/>
        </w:rPr>
        <w:t xml:space="preserve">inclusive </w:t>
      </w:r>
      <w:r w:rsidR="00594B58" w:rsidRPr="00453B4C">
        <w:rPr>
          <w:rFonts w:ascii="Times New Roman" w:hAnsi="Times New Roman" w:cs="Times New Roman"/>
          <w:b/>
          <w:bCs/>
          <w:sz w:val="26"/>
          <w:szCs w:val="26"/>
        </w:rPr>
        <w:t>a</w:t>
      </w:r>
      <w:r w:rsidR="00F00DE7" w:rsidRPr="00453B4C">
        <w:rPr>
          <w:rFonts w:ascii="Times New Roman" w:hAnsi="Times New Roman" w:cs="Times New Roman"/>
          <w:b/>
          <w:bCs/>
          <w:sz w:val="26"/>
          <w:szCs w:val="26"/>
        </w:rPr>
        <w:t xml:space="preserve"> de RC</w:t>
      </w:r>
      <w:r w:rsidR="00F00DE7" w:rsidRPr="00453B4C">
        <w:rPr>
          <w:rFonts w:ascii="Times New Roman" w:hAnsi="Times New Roman" w:cs="Times New Roman"/>
          <w:sz w:val="26"/>
          <w:szCs w:val="26"/>
        </w:rPr>
        <w:t>.</w:t>
      </w:r>
    </w:p>
    <w:p w14:paraId="0E8BC733" w14:textId="77777777" w:rsidR="00C101A3" w:rsidRPr="00FB7DE6" w:rsidRDefault="00C101A3" w:rsidP="00F00DE7">
      <w:pPr>
        <w:spacing w:line="360" w:lineRule="auto"/>
        <w:jc w:val="both"/>
        <w:rPr>
          <w:rFonts w:ascii="Times New Roman" w:hAnsi="Times New Roman" w:cs="Times New Roman"/>
          <w:b/>
          <w:bCs/>
          <w:sz w:val="24"/>
          <w:szCs w:val="24"/>
        </w:rPr>
      </w:pPr>
    </w:p>
    <w:p w14:paraId="15A0EF15" w14:textId="120EFA45" w:rsidR="00FB7DE6" w:rsidRDefault="00FB7DE6" w:rsidP="00F00DE7">
      <w:pPr>
        <w:spacing w:line="360" w:lineRule="auto"/>
        <w:jc w:val="both"/>
        <w:rPr>
          <w:rFonts w:ascii="Times New Roman" w:hAnsi="Times New Roman" w:cs="Times New Roman"/>
          <w:b/>
          <w:bCs/>
          <w:sz w:val="24"/>
          <w:szCs w:val="24"/>
        </w:rPr>
      </w:pPr>
    </w:p>
    <w:p w14:paraId="6292DFE1" w14:textId="77777777" w:rsidR="00435D79" w:rsidRDefault="00435D79" w:rsidP="00F00DE7">
      <w:pPr>
        <w:spacing w:line="360" w:lineRule="auto"/>
        <w:jc w:val="both"/>
        <w:rPr>
          <w:rFonts w:ascii="Times New Roman" w:hAnsi="Times New Roman" w:cs="Times New Roman"/>
          <w:b/>
          <w:bCs/>
          <w:sz w:val="24"/>
          <w:szCs w:val="24"/>
        </w:rPr>
      </w:pPr>
    </w:p>
    <w:p w14:paraId="1EEB855D" w14:textId="77777777" w:rsidR="00435D79" w:rsidRDefault="00435D79" w:rsidP="00F00DE7">
      <w:pPr>
        <w:spacing w:line="360" w:lineRule="auto"/>
        <w:jc w:val="both"/>
        <w:rPr>
          <w:rFonts w:ascii="Times New Roman" w:hAnsi="Times New Roman" w:cs="Times New Roman"/>
          <w:b/>
          <w:bCs/>
          <w:sz w:val="24"/>
          <w:szCs w:val="24"/>
        </w:rPr>
      </w:pPr>
    </w:p>
    <w:p w14:paraId="4D8523D1" w14:textId="77777777" w:rsidR="00435D79" w:rsidRDefault="00435D79" w:rsidP="00F00DE7">
      <w:pPr>
        <w:spacing w:line="360" w:lineRule="auto"/>
        <w:jc w:val="both"/>
        <w:rPr>
          <w:rFonts w:ascii="Times New Roman" w:hAnsi="Times New Roman" w:cs="Times New Roman"/>
          <w:b/>
          <w:bCs/>
          <w:sz w:val="24"/>
          <w:szCs w:val="24"/>
        </w:rPr>
      </w:pPr>
    </w:p>
    <w:p w14:paraId="513EA51C" w14:textId="77777777" w:rsidR="00435D79" w:rsidRDefault="00435D79" w:rsidP="00F00DE7">
      <w:pPr>
        <w:spacing w:line="360" w:lineRule="auto"/>
        <w:jc w:val="both"/>
        <w:rPr>
          <w:rFonts w:ascii="Times New Roman" w:hAnsi="Times New Roman" w:cs="Times New Roman"/>
          <w:b/>
          <w:bCs/>
          <w:sz w:val="24"/>
          <w:szCs w:val="24"/>
        </w:rPr>
      </w:pPr>
    </w:p>
    <w:p w14:paraId="209944A3" w14:textId="77777777" w:rsidR="00435D79" w:rsidRDefault="00435D79" w:rsidP="00F00DE7">
      <w:pPr>
        <w:spacing w:line="360" w:lineRule="auto"/>
        <w:jc w:val="both"/>
        <w:rPr>
          <w:rFonts w:ascii="Times New Roman" w:hAnsi="Times New Roman" w:cs="Times New Roman"/>
          <w:b/>
          <w:bCs/>
          <w:sz w:val="24"/>
          <w:szCs w:val="24"/>
        </w:rPr>
      </w:pPr>
    </w:p>
    <w:p w14:paraId="7AB12523" w14:textId="77777777" w:rsidR="00435D79" w:rsidRDefault="00435D79" w:rsidP="00F00DE7">
      <w:pPr>
        <w:spacing w:line="360" w:lineRule="auto"/>
        <w:jc w:val="both"/>
        <w:rPr>
          <w:rFonts w:ascii="Times New Roman" w:hAnsi="Times New Roman" w:cs="Times New Roman"/>
          <w:b/>
          <w:bCs/>
          <w:sz w:val="24"/>
          <w:szCs w:val="24"/>
        </w:rPr>
      </w:pPr>
    </w:p>
    <w:p w14:paraId="5B35811B" w14:textId="77777777" w:rsidR="00435D79" w:rsidRDefault="00435D79" w:rsidP="00F00DE7">
      <w:pPr>
        <w:spacing w:line="360" w:lineRule="auto"/>
        <w:jc w:val="both"/>
        <w:rPr>
          <w:rFonts w:ascii="Times New Roman" w:hAnsi="Times New Roman" w:cs="Times New Roman"/>
          <w:b/>
          <w:bCs/>
          <w:sz w:val="24"/>
          <w:szCs w:val="24"/>
        </w:rPr>
      </w:pPr>
    </w:p>
    <w:p w14:paraId="4DEAF2F6" w14:textId="77777777" w:rsidR="00435D79" w:rsidRDefault="00435D79" w:rsidP="00F00DE7">
      <w:pPr>
        <w:spacing w:line="360" w:lineRule="auto"/>
        <w:jc w:val="both"/>
        <w:rPr>
          <w:rFonts w:ascii="Times New Roman" w:hAnsi="Times New Roman" w:cs="Times New Roman"/>
          <w:b/>
          <w:bCs/>
          <w:sz w:val="24"/>
          <w:szCs w:val="24"/>
        </w:rPr>
      </w:pPr>
    </w:p>
    <w:p w14:paraId="0C39CDE5" w14:textId="77777777" w:rsidR="00435D79" w:rsidRDefault="00435D79" w:rsidP="00F00DE7">
      <w:pPr>
        <w:spacing w:line="360" w:lineRule="auto"/>
        <w:jc w:val="both"/>
        <w:rPr>
          <w:rFonts w:ascii="Times New Roman" w:hAnsi="Times New Roman" w:cs="Times New Roman"/>
          <w:b/>
          <w:bCs/>
          <w:sz w:val="24"/>
          <w:szCs w:val="24"/>
        </w:rPr>
      </w:pPr>
    </w:p>
    <w:p w14:paraId="31F1F3BD" w14:textId="77777777" w:rsidR="00435D79" w:rsidRDefault="00435D79" w:rsidP="00F00DE7">
      <w:pPr>
        <w:spacing w:line="360" w:lineRule="auto"/>
        <w:jc w:val="both"/>
        <w:rPr>
          <w:rFonts w:ascii="Times New Roman" w:hAnsi="Times New Roman" w:cs="Times New Roman"/>
          <w:b/>
          <w:bCs/>
          <w:sz w:val="24"/>
          <w:szCs w:val="24"/>
        </w:rPr>
      </w:pPr>
    </w:p>
    <w:p w14:paraId="5B2B3F2B" w14:textId="77777777" w:rsidR="00435D79" w:rsidRDefault="00435D79" w:rsidP="00F00DE7">
      <w:pPr>
        <w:spacing w:line="360" w:lineRule="auto"/>
        <w:jc w:val="both"/>
        <w:rPr>
          <w:rFonts w:ascii="Times New Roman" w:hAnsi="Times New Roman" w:cs="Times New Roman"/>
          <w:b/>
          <w:bCs/>
          <w:sz w:val="24"/>
          <w:szCs w:val="24"/>
        </w:rPr>
      </w:pPr>
    </w:p>
    <w:p w14:paraId="3653A7C1" w14:textId="77777777" w:rsidR="00314160" w:rsidRDefault="00314160" w:rsidP="00F00DE7">
      <w:pPr>
        <w:spacing w:line="360" w:lineRule="auto"/>
        <w:jc w:val="both"/>
        <w:rPr>
          <w:rFonts w:ascii="Times New Roman" w:hAnsi="Times New Roman" w:cs="Times New Roman"/>
          <w:b/>
          <w:bCs/>
          <w:sz w:val="24"/>
          <w:szCs w:val="24"/>
        </w:rPr>
      </w:pPr>
    </w:p>
    <w:p w14:paraId="2B9E5FF7" w14:textId="77777777" w:rsidR="00314160" w:rsidRDefault="00314160" w:rsidP="00F00DE7">
      <w:pPr>
        <w:spacing w:line="360" w:lineRule="auto"/>
        <w:jc w:val="both"/>
        <w:rPr>
          <w:rFonts w:ascii="Times New Roman" w:hAnsi="Times New Roman" w:cs="Times New Roman"/>
          <w:b/>
          <w:bCs/>
          <w:sz w:val="24"/>
          <w:szCs w:val="24"/>
        </w:rPr>
      </w:pPr>
    </w:p>
    <w:p w14:paraId="2C8682A0" w14:textId="42575681" w:rsidR="00461F8D" w:rsidRPr="00FB7DE6" w:rsidRDefault="00461F8D" w:rsidP="00F00DE7">
      <w:pPr>
        <w:spacing w:line="360" w:lineRule="auto"/>
        <w:jc w:val="both"/>
        <w:rPr>
          <w:rFonts w:ascii="Times New Roman" w:hAnsi="Times New Roman" w:cs="Times New Roman"/>
          <w:b/>
          <w:bCs/>
          <w:sz w:val="24"/>
          <w:szCs w:val="24"/>
        </w:rPr>
      </w:pPr>
      <w:r w:rsidRPr="00FB7DE6">
        <w:rPr>
          <w:rFonts w:ascii="Times New Roman" w:hAnsi="Times New Roman" w:cs="Times New Roman"/>
          <w:b/>
          <w:bCs/>
          <w:sz w:val="24"/>
          <w:szCs w:val="24"/>
        </w:rPr>
        <w:t>O ARTIGO 770 DO CC</w:t>
      </w:r>
    </w:p>
    <w:p w14:paraId="208EE515" w14:textId="2F2D404E" w:rsidR="005B570E" w:rsidRPr="00FB7DE6" w:rsidRDefault="00594B58" w:rsidP="005B570E">
      <w:pPr>
        <w:spacing w:line="360" w:lineRule="auto"/>
        <w:jc w:val="both"/>
        <w:rPr>
          <w:rFonts w:ascii="Times New Roman" w:hAnsi="Times New Roman" w:cs="Times New Roman"/>
          <w:color w:val="000000"/>
          <w:sz w:val="24"/>
          <w:szCs w:val="24"/>
        </w:rPr>
      </w:pPr>
      <w:r w:rsidRPr="00FB7DE6">
        <w:rPr>
          <w:rFonts w:ascii="Times New Roman" w:hAnsi="Times New Roman" w:cs="Times New Roman"/>
          <w:sz w:val="24"/>
          <w:szCs w:val="24"/>
        </w:rPr>
        <w:t>E</w:t>
      </w:r>
      <w:r w:rsidR="005B570E" w:rsidRPr="00FB7DE6">
        <w:rPr>
          <w:rFonts w:ascii="Times New Roman" w:hAnsi="Times New Roman" w:cs="Times New Roman"/>
          <w:sz w:val="24"/>
          <w:szCs w:val="24"/>
        </w:rPr>
        <w:t>m tempos de pandemia</w:t>
      </w:r>
      <w:r w:rsidRPr="00FB7DE6">
        <w:rPr>
          <w:rFonts w:ascii="Times New Roman" w:hAnsi="Times New Roman" w:cs="Times New Roman"/>
          <w:sz w:val="24"/>
          <w:szCs w:val="24"/>
        </w:rPr>
        <w:t xml:space="preserve"> pode passar</w:t>
      </w:r>
      <w:r w:rsidR="005B570E" w:rsidRPr="00FB7DE6">
        <w:rPr>
          <w:rFonts w:ascii="Times New Roman" w:hAnsi="Times New Roman" w:cs="Times New Roman"/>
          <w:sz w:val="24"/>
          <w:szCs w:val="24"/>
        </w:rPr>
        <w:t xml:space="preserve"> pela cabeça d</w:t>
      </w:r>
      <w:r w:rsidRPr="00FB7DE6">
        <w:rPr>
          <w:rFonts w:ascii="Times New Roman" w:hAnsi="Times New Roman" w:cs="Times New Roman"/>
          <w:sz w:val="24"/>
          <w:szCs w:val="24"/>
        </w:rPr>
        <w:t>o</w:t>
      </w:r>
      <w:r w:rsidR="005B570E" w:rsidRPr="00FB7DE6">
        <w:rPr>
          <w:rFonts w:ascii="Times New Roman" w:hAnsi="Times New Roman" w:cs="Times New Roman"/>
          <w:sz w:val="24"/>
          <w:szCs w:val="24"/>
        </w:rPr>
        <w:t xml:space="preserve"> segurado, por exemplo no seguro de automóvel inclusive na garantia de RC, que o seu risco sofrera considerável redução em relação ao incialmente contratado, em decorrência de longo período de isolamento social determinado pelas autoridades públicas, de modo que, nesse período, seu automóvel permaneça inerte em sua garagem. </w:t>
      </w:r>
      <w:r w:rsidR="006B09C4" w:rsidRPr="00FB7DE6">
        <w:rPr>
          <w:rFonts w:ascii="Times New Roman" w:hAnsi="Times New Roman" w:cs="Times New Roman"/>
          <w:sz w:val="24"/>
          <w:szCs w:val="24"/>
        </w:rPr>
        <w:t xml:space="preserve">Nesse pressuposto </w:t>
      </w:r>
      <w:r w:rsidR="005B570E" w:rsidRPr="00FB7DE6">
        <w:rPr>
          <w:rFonts w:ascii="Times New Roman" w:hAnsi="Times New Roman" w:cs="Times New Roman"/>
          <w:sz w:val="24"/>
          <w:szCs w:val="24"/>
        </w:rPr>
        <w:t>resolve pleitear a redução do prêmio ou a resolução do contrato, usando como motivo declarado o fato de que, enquanto isso, não irá circular com o veículo em via pública, palco principal de ocorrência de sinistros. Embora não ache seja essa uma boa ideia do segurado ante a natureza aleatória do contrato de seguro, não me furto em ensaiar uma opinião sobre o tema, não sem antes lembrar d</w:t>
      </w:r>
      <w:r w:rsidR="005B570E" w:rsidRPr="00FB7DE6">
        <w:rPr>
          <w:rFonts w:ascii="Times New Roman" w:hAnsi="Times New Roman" w:cs="Times New Roman"/>
          <w:color w:val="000000"/>
          <w:sz w:val="24"/>
          <w:szCs w:val="24"/>
        </w:rPr>
        <w:t>as dificuldades de se avaliar o que seja efetivamente uma “</w:t>
      </w:r>
      <w:r w:rsidR="005B570E" w:rsidRPr="00FB7DE6">
        <w:rPr>
          <w:rFonts w:ascii="Times New Roman" w:hAnsi="Times New Roman" w:cs="Times New Roman"/>
          <w:bCs/>
          <w:i/>
          <w:iCs/>
          <w:color w:val="000000"/>
          <w:sz w:val="24"/>
          <w:szCs w:val="24"/>
        </w:rPr>
        <w:t>redução considerável do risco</w:t>
      </w:r>
      <w:r w:rsidR="005B570E" w:rsidRPr="00FB7DE6">
        <w:rPr>
          <w:rFonts w:ascii="Times New Roman" w:hAnsi="Times New Roman" w:cs="Times New Roman"/>
          <w:color w:val="000000"/>
          <w:sz w:val="24"/>
          <w:szCs w:val="24"/>
        </w:rPr>
        <w:t xml:space="preserve">” pelo seu coeficiente de subjetividade, daí a recomendação de que no contrato e/ou na regulamentação da SUSEP/CNSP contenha uma definição a respeito para imprimir efetividade ao artigo 770 do Código, criando-se um critério objetivo, como na lei  mexicana, por exemplo, que adota como critério objetivo a fixação em 20% como percentual mínimo de redução do risco original para ser uma redução considerável. </w:t>
      </w:r>
      <w:r w:rsidR="005B570E" w:rsidRPr="00FB7DE6">
        <w:rPr>
          <w:rFonts w:ascii="Times New Roman" w:hAnsi="Times New Roman" w:cs="Times New Roman"/>
          <w:i/>
          <w:iCs/>
          <w:color w:val="000000"/>
          <w:sz w:val="24"/>
          <w:szCs w:val="24"/>
        </w:rPr>
        <w:t>Mas redução considerável do risco</w:t>
      </w:r>
      <w:r w:rsidR="005B570E" w:rsidRPr="00FB7DE6">
        <w:rPr>
          <w:rFonts w:ascii="Times New Roman" w:hAnsi="Times New Roman" w:cs="Times New Roman"/>
          <w:color w:val="000000"/>
          <w:sz w:val="24"/>
          <w:szCs w:val="24"/>
        </w:rPr>
        <w:t xml:space="preserve"> diante de uma pandemia parece-nos inusitado em nosso País, faltando-nos, portanto, uma experiência na qual pudéssemos nos basear. </w:t>
      </w:r>
    </w:p>
    <w:p w14:paraId="24F72575" w14:textId="4C019D30" w:rsidR="005B570E" w:rsidRPr="00FB7DE6" w:rsidRDefault="005B570E" w:rsidP="005B570E">
      <w:pPr>
        <w:spacing w:line="360" w:lineRule="auto"/>
        <w:jc w:val="both"/>
        <w:rPr>
          <w:rFonts w:ascii="Times New Roman" w:hAnsi="Times New Roman" w:cs="Times New Roman"/>
          <w:color w:val="000000"/>
          <w:sz w:val="24"/>
          <w:szCs w:val="24"/>
        </w:rPr>
      </w:pPr>
      <w:r w:rsidRPr="00FB7DE6">
        <w:rPr>
          <w:rFonts w:ascii="Times New Roman" w:hAnsi="Times New Roman" w:cs="Times New Roman"/>
          <w:color w:val="000000"/>
          <w:sz w:val="24"/>
          <w:szCs w:val="24"/>
        </w:rPr>
        <w:t xml:space="preserve">No direito português, que igualmente não prevê com clareza a equivalência das prestações contratuais em caso de diminuição do risco, a jurisprudência de lá vem se fixando no sentido de que, uma vez comunicada pelo segurado a diminuição considerável  do risco assumido inicialmente, ganha ele o crédito de uma redução futura do prêmio na mesma proporção do risco diminuído. Trata-se de um “princípio fácil de se enunciar, mas, por vezes, de difícil aplicação prática, como acontece, por exemplo, quando as tarifas se alteraram no decurso do contrato. Mas as condições gerais do contrato podem, contudo, prever um regime de proteção específico, partindo-se do princípio de que a seguradora é quem melhor conhece os critérios que serviram de base à fixação </w:t>
      </w:r>
      <w:r w:rsidR="006B09C4" w:rsidRPr="00FB7DE6">
        <w:rPr>
          <w:rFonts w:ascii="Times New Roman" w:hAnsi="Times New Roman" w:cs="Times New Roman"/>
          <w:color w:val="000000"/>
          <w:sz w:val="24"/>
          <w:szCs w:val="24"/>
        </w:rPr>
        <w:t xml:space="preserve">do </w:t>
      </w:r>
      <w:r w:rsidRPr="00FB7DE6">
        <w:rPr>
          <w:rFonts w:ascii="Times New Roman" w:hAnsi="Times New Roman" w:cs="Times New Roman"/>
          <w:color w:val="000000"/>
          <w:sz w:val="24"/>
          <w:szCs w:val="24"/>
        </w:rPr>
        <w:t xml:space="preserve">prêmio. Todavia, </w:t>
      </w:r>
      <w:r w:rsidR="00C624CC" w:rsidRPr="00FB7DE6">
        <w:rPr>
          <w:rFonts w:ascii="Times New Roman" w:hAnsi="Times New Roman" w:cs="Times New Roman"/>
          <w:color w:val="000000"/>
          <w:sz w:val="24"/>
          <w:szCs w:val="24"/>
        </w:rPr>
        <w:t xml:space="preserve">se </w:t>
      </w:r>
      <w:r w:rsidRPr="00FB7DE6">
        <w:rPr>
          <w:rFonts w:ascii="Times New Roman" w:hAnsi="Times New Roman" w:cs="Times New Roman"/>
          <w:color w:val="000000"/>
          <w:sz w:val="24"/>
          <w:szCs w:val="24"/>
        </w:rPr>
        <w:t>conclui que a prática orienta no sentido de conceder bonificações nos prêmios de seguro, como acontece, por exemplo, na ausência de sinistralidade.</w:t>
      </w:r>
    </w:p>
    <w:p w14:paraId="09CB652B" w14:textId="6AACD9C1" w:rsidR="005B570E" w:rsidRPr="00FB7DE6" w:rsidRDefault="00F44A1F" w:rsidP="005B570E">
      <w:pPr>
        <w:spacing w:line="360" w:lineRule="auto"/>
        <w:jc w:val="both"/>
        <w:rPr>
          <w:rFonts w:ascii="Times New Roman" w:hAnsi="Times New Roman" w:cs="Times New Roman"/>
          <w:sz w:val="24"/>
          <w:szCs w:val="24"/>
        </w:rPr>
      </w:pPr>
      <w:r w:rsidRPr="00FB7DE6">
        <w:rPr>
          <w:rFonts w:ascii="Times New Roman" w:hAnsi="Times New Roman" w:cs="Times New Roman"/>
          <w:sz w:val="24"/>
          <w:szCs w:val="24"/>
        </w:rPr>
        <w:t xml:space="preserve">A </w:t>
      </w:r>
      <w:r w:rsidR="005B570E" w:rsidRPr="00FB7DE6">
        <w:rPr>
          <w:rFonts w:ascii="Times New Roman" w:hAnsi="Times New Roman" w:cs="Times New Roman"/>
          <w:sz w:val="24"/>
          <w:szCs w:val="24"/>
        </w:rPr>
        <w:t>norma do artigo 770</w:t>
      </w:r>
      <w:r w:rsidR="005B570E" w:rsidRPr="00FB7DE6">
        <w:rPr>
          <w:rStyle w:val="Refdenotaderodap"/>
          <w:rFonts w:ascii="Times New Roman" w:hAnsi="Times New Roman" w:cs="Times New Roman"/>
          <w:sz w:val="24"/>
          <w:szCs w:val="24"/>
        </w:rPr>
        <w:footnoteReference w:id="1"/>
      </w:r>
      <w:r w:rsidR="005B570E" w:rsidRPr="00FB7DE6">
        <w:rPr>
          <w:rFonts w:ascii="Times New Roman" w:hAnsi="Times New Roman" w:cs="Times New Roman"/>
          <w:sz w:val="24"/>
          <w:szCs w:val="24"/>
        </w:rPr>
        <w:t xml:space="preserve"> do CC tem duas vertentes independentes, a derrogação do contrato ou a redução do prêmio. A </w:t>
      </w:r>
      <w:r w:rsidR="005B570E" w:rsidRPr="00FB7DE6">
        <w:rPr>
          <w:rFonts w:ascii="Times New Roman" w:hAnsi="Times New Roman" w:cs="Times New Roman"/>
          <w:i/>
          <w:iCs/>
          <w:sz w:val="24"/>
          <w:szCs w:val="24"/>
        </w:rPr>
        <w:t>diminuição não considerável do risco</w:t>
      </w:r>
      <w:r w:rsidR="005B570E" w:rsidRPr="00FB7DE6">
        <w:rPr>
          <w:rFonts w:ascii="Times New Roman" w:hAnsi="Times New Roman" w:cs="Times New Roman"/>
          <w:sz w:val="24"/>
          <w:szCs w:val="24"/>
        </w:rPr>
        <w:t xml:space="preserve"> só reduzirá o prêmio se assim for pactuado. Por </w:t>
      </w:r>
      <w:r w:rsidR="005B570E" w:rsidRPr="00FB7DE6">
        <w:rPr>
          <w:rFonts w:ascii="Times New Roman" w:hAnsi="Times New Roman" w:cs="Times New Roman"/>
          <w:i/>
          <w:iCs/>
          <w:sz w:val="24"/>
          <w:szCs w:val="24"/>
        </w:rPr>
        <w:t>redução do risco</w:t>
      </w:r>
      <w:r w:rsidR="005B570E" w:rsidRPr="00FB7DE6">
        <w:rPr>
          <w:rFonts w:ascii="Times New Roman" w:hAnsi="Times New Roman" w:cs="Times New Roman"/>
          <w:sz w:val="24"/>
          <w:szCs w:val="24"/>
        </w:rPr>
        <w:t xml:space="preserve">, deve-se entender como a diminuição da probabilidade de incidência ou do potencial danoso. Já a </w:t>
      </w:r>
      <w:r w:rsidR="005B570E" w:rsidRPr="00FB7DE6">
        <w:rPr>
          <w:rFonts w:ascii="Times New Roman" w:hAnsi="Times New Roman" w:cs="Times New Roman"/>
          <w:i/>
          <w:iCs/>
          <w:sz w:val="24"/>
          <w:szCs w:val="24"/>
        </w:rPr>
        <w:t>diminuição considerável do risco,</w:t>
      </w:r>
      <w:r w:rsidR="005B570E" w:rsidRPr="00FB7DE6">
        <w:rPr>
          <w:rFonts w:ascii="Times New Roman" w:hAnsi="Times New Roman" w:cs="Times New Roman"/>
          <w:sz w:val="24"/>
          <w:szCs w:val="24"/>
        </w:rPr>
        <w:t xml:space="preserve"> por motivo alheio à vontade do segurado ou mesmo por efeito de sua ação própria, o permitiria resolver unilateralmente o contrato ou, a seu juízo, postular a revisão do prêmio correspondente à atenuação. </w:t>
      </w:r>
    </w:p>
    <w:p w14:paraId="7F477D6C" w14:textId="77777777" w:rsidR="005B570E" w:rsidRPr="00FB7DE6" w:rsidRDefault="005B570E" w:rsidP="005B570E">
      <w:pPr>
        <w:spacing w:line="360" w:lineRule="auto"/>
        <w:jc w:val="both"/>
        <w:rPr>
          <w:rFonts w:ascii="Times New Roman" w:hAnsi="Times New Roman" w:cs="Times New Roman"/>
          <w:sz w:val="24"/>
          <w:szCs w:val="24"/>
        </w:rPr>
      </w:pPr>
      <w:r w:rsidRPr="00FB7DE6">
        <w:rPr>
          <w:rFonts w:ascii="Times New Roman" w:hAnsi="Times New Roman" w:cs="Times New Roman"/>
          <w:sz w:val="24"/>
          <w:szCs w:val="24"/>
        </w:rPr>
        <w:t>Todavia, caberia ao segurado demonstrar e a seguradora com sua expertise avaliar, que a hipótese seja mesmo de “</w:t>
      </w:r>
      <w:r w:rsidRPr="00FB7DE6">
        <w:rPr>
          <w:rFonts w:ascii="Times New Roman" w:hAnsi="Times New Roman" w:cs="Times New Roman"/>
          <w:i/>
          <w:iCs/>
          <w:sz w:val="24"/>
          <w:szCs w:val="24"/>
        </w:rPr>
        <w:t>redução considerável do risco</w:t>
      </w:r>
      <w:r w:rsidRPr="00FB7DE6">
        <w:rPr>
          <w:rFonts w:ascii="Times New Roman" w:hAnsi="Times New Roman" w:cs="Times New Roman"/>
          <w:sz w:val="24"/>
          <w:szCs w:val="24"/>
        </w:rPr>
        <w:t>”, não bastando alegar o fato da epidemia na medida em que os seus impactos não se dão com a mesma intensidade em todas as pessoas, e, se lograr êxito nessa comprovação e conseguir a redução do prêmio mantendo o contrato em vigor, decerto poderá perder o direito à indenização se, por exemplo, houver sinistro no período da pandemia relacionado com a redução do prêmio.</w:t>
      </w:r>
    </w:p>
    <w:p w14:paraId="74A388D9" w14:textId="22937AE2" w:rsidR="005B570E" w:rsidRPr="00FB7DE6" w:rsidRDefault="005B570E" w:rsidP="005B570E">
      <w:pPr>
        <w:spacing w:line="360" w:lineRule="auto"/>
        <w:jc w:val="both"/>
        <w:rPr>
          <w:rFonts w:ascii="Times New Roman" w:hAnsi="Times New Roman" w:cs="Times New Roman"/>
          <w:sz w:val="24"/>
          <w:szCs w:val="24"/>
        </w:rPr>
      </w:pPr>
      <w:r w:rsidRPr="00FB7DE6">
        <w:rPr>
          <w:rFonts w:ascii="Times New Roman" w:hAnsi="Times New Roman" w:cs="Times New Roman"/>
          <w:sz w:val="24"/>
          <w:szCs w:val="24"/>
        </w:rPr>
        <w:t xml:space="preserve">Mas é claro, que as situações excepcionais devem ser examinadas caso a caso, por exemplo, em caso de sinistro ocorrido no interior da garagem. </w:t>
      </w:r>
      <w:r w:rsidR="006B09C4" w:rsidRPr="00FB7DE6">
        <w:rPr>
          <w:rFonts w:ascii="Times New Roman" w:hAnsi="Times New Roman" w:cs="Times New Roman"/>
          <w:sz w:val="24"/>
          <w:szCs w:val="24"/>
        </w:rPr>
        <w:t>Mas</w:t>
      </w:r>
      <w:r w:rsidRPr="00FB7DE6">
        <w:rPr>
          <w:rFonts w:ascii="Times New Roman" w:hAnsi="Times New Roman" w:cs="Times New Roman"/>
          <w:sz w:val="24"/>
          <w:szCs w:val="24"/>
        </w:rPr>
        <w:t xml:space="preserve"> se houver um sinistro em via pública e sendo o motivo da redução do prêmio o alegado fato de o segurado não sair com o carro em função do isolamento imposto, salvo em comprovado estado de necessidade, o sinistro a nosso ver, legal e juridicamente, não encontrará cobertura. </w:t>
      </w:r>
    </w:p>
    <w:p w14:paraId="7C99DC35" w14:textId="6BDA4152" w:rsidR="00F44A1F" w:rsidRPr="00FB7DE6" w:rsidRDefault="00F44A1F" w:rsidP="00F44A1F">
      <w:pPr>
        <w:pStyle w:val="Corpodetexto"/>
        <w:spacing w:line="360" w:lineRule="auto"/>
        <w:rPr>
          <w:iCs/>
        </w:rPr>
      </w:pPr>
      <w:r w:rsidRPr="00FB7DE6">
        <w:rPr>
          <w:b/>
          <w:bCs/>
          <w:iCs/>
        </w:rPr>
        <w:t xml:space="preserve">Diferentes </w:t>
      </w:r>
      <w:r w:rsidRPr="00FB7DE6">
        <w:rPr>
          <w:iCs/>
        </w:rPr>
        <w:t>são as hipóteses de redução do prêmio resultante do artigo 770 do CC, ou seja, em função da modificação do risco de cada segurado na sua individualidade, com a redução do prêmio em relação à sinistralidade de toda a careteira do seguro.</w:t>
      </w:r>
    </w:p>
    <w:p w14:paraId="35A1D8F6" w14:textId="77777777" w:rsidR="00F44A1F" w:rsidRPr="00FB7DE6" w:rsidRDefault="00F44A1F" w:rsidP="00F44A1F">
      <w:pPr>
        <w:pStyle w:val="Corpodetexto"/>
        <w:rPr>
          <w:iCs/>
        </w:rPr>
      </w:pPr>
    </w:p>
    <w:p w14:paraId="1D0D2B03" w14:textId="7B78487B" w:rsidR="00F44A1F" w:rsidRPr="00FB7DE6" w:rsidRDefault="00F44A1F" w:rsidP="00F44A1F">
      <w:pPr>
        <w:pStyle w:val="Corpodetexto"/>
        <w:spacing w:line="360" w:lineRule="auto"/>
        <w:rPr>
          <w:iCs/>
          <w:shd w:val="clear" w:color="auto" w:fill="FFFFFF"/>
        </w:rPr>
      </w:pPr>
      <w:r w:rsidRPr="00FB7DE6">
        <w:rPr>
          <w:iCs/>
        </w:rPr>
        <w:t xml:space="preserve">Realmente o CDC tipifica como prática abusiva a de se </w:t>
      </w:r>
      <w:r w:rsidRPr="00FB7DE6">
        <w:rPr>
          <w:i/>
          <w:shd w:val="clear" w:color="auto" w:fill="FFFFFF"/>
        </w:rPr>
        <w:t xml:space="preserve">exigir do consumidor vantagem manifestamente excessiva. </w:t>
      </w:r>
      <w:r w:rsidRPr="00FB7DE6">
        <w:rPr>
          <w:iCs/>
          <w:shd w:val="clear" w:color="auto" w:fill="FFFFFF"/>
        </w:rPr>
        <w:t>Todavia,</w:t>
      </w:r>
      <w:r w:rsidRPr="00FB7DE6">
        <w:rPr>
          <w:i/>
          <w:shd w:val="clear" w:color="auto" w:fill="FFFFFF"/>
        </w:rPr>
        <w:t xml:space="preserve"> </w:t>
      </w:r>
      <w:r w:rsidRPr="00FB7DE6">
        <w:rPr>
          <w:iCs/>
          <w:shd w:val="clear" w:color="auto" w:fill="FFFFFF"/>
        </w:rPr>
        <w:t>conforme é de nosso entendimento, ao seguro, justo por sua qualidade de contrato tipicamente aleatório embora de execução continuada, em regra não se aplicaria nem o instituto da “</w:t>
      </w:r>
      <w:r w:rsidRPr="00FB7DE6">
        <w:rPr>
          <w:i/>
          <w:shd w:val="clear" w:color="auto" w:fill="FFFFFF"/>
        </w:rPr>
        <w:t xml:space="preserve">lesão” </w:t>
      </w:r>
      <w:r w:rsidRPr="00FB7DE6">
        <w:rPr>
          <w:iCs/>
          <w:shd w:val="clear" w:color="auto" w:fill="FFFFFF"/>
        </w:rPr>
        <w:t>prevista no artigo 157 do C</w:t>
      </w:r>
      <w:r w:rsidR="006B09C4" w:rsidRPr="00FB7DE6">
        <w:rPr>
          <w:iCs/>
          <w:shd w:val="clear" w:color="auto" w:fill="FFFFFF"/>
        </w:rPr>
        <w:t>C</w:t>
      </w:r>
      <w:r w:rsidRPr="00FB7DE6">
        <w:rPr>
          <w:iCs/>
          <w:shd w:val="clear" w:color="auto" w:fill="FFFFFF"/>
        </w:rPr>
        <w:t xml:space="preserve">, </w:t>
      </w:r>
      <w:r w:rsidR="007332B5" w:rsidRPr="00FB7DE6">
        <w:rPr>
          <w:iCs/>
          <w:shd w:val="clear" w:color="auto" w:fill="FFFFFF"/>
        </w:rPr>
        <w:t xml:space="preserve">nem </w:t>
      </w:r>
      <w:r w:rsidRPr="00FB7DE6">
        <w:rPr>
          <w:iCs/>
          <w:shd w:val="clear" w:color="auto" w:fill="FFFFFF"/>
        </w:rPr>
        <w:t>o da “</w:t>
      </w:r>
      <w:r w:rsidRPr="00FB7DE6">
        <w:rPr>
          <w:i/>
          <w:shd w:val="clear" w:color="auto" w:fill="FFFFFF"/>
        </w:rPr>
        <w:t>onerosidade excessiva</w:t>
      </w:r>
      <w:r w:rsidRPr="00FB7DE6">
        <w:rPr>
          <w:iCs/>
          <w:shd w:val="clear" w:color="auto" w:fill="FFFFFF"/>
        </w:rPr>
        <w:t xml:space="preserve">” prevista no próprio CDC e no artigo 478 do CC, eis que tais princípios teriam aplicabilidade mais adequada nos contratos comutativos quando caso, em que se exige uma equivalência real específica. </w:t>
      </w:r>
    </w:p>
    <w:p w14:paraId="2E98106E" w14:textId="6B7A1C42" w:rsidR="00C70500" w:rsidRPr="00FB7DE6" w:rsidRDefault="00C70500" w:rsidP="00C70500">
      <w:pPr>
        <w:spacing w:line="360" w:lineRule="auto"/>
        <w:jc w:val="both"/>
        <w:rPr>
          <w:rFonts w:ascii="Times New Roman" w:hAnsi="Times New Roman" w:cs="Times New Roman"/>
          <w:sz w:val="24"/>
          <w:szCs w:val="24"/>
        </w:rPr>
      </w:pPr>
      <w:r w:rsidRPr="00FB7DE6">
        <w:rPr>
          <w:rFonts w:ascii="Times New Roman" w:hAnsi="Times New Roman" w:cs="Times New Roman"/>
          <w:color w:val="000000"/>
          <w:sz w:val="24"/>
          <w:szCs w:val="24"/>
        </w:rPr>
        <w:t>A</w:t>
      </w:r>
      <w:r w:rsidR="007332B5" w:rsidRPr="00FB7DE6">
        <w:rPr>
          <w:rFonts w:ascii="Times New Roman" w:hAnsi="Times New Roman" w:cs="Times New Roman"/>
          <w:color w:val="000000"/>
          <w:sz w:val="24"/>
          <w:szCs w:val="24"/>
        </w:rPr>
        <w:t xml:space="preserve"> </w:t>
      </w:r>
      <w:r w:rsidRPr="00FB7DE6">
        <w:rPr>
          <w:rFonts w:ascii="Times New Roman" w:hAnsi="Times New Roman" w:cs="Times New Roman"/>
          <w:color w:val="000000"/>
          <w:sz w:val="24"/>
          <w:szCs w:val="24"/>
        </w:rPr>
        <w:t xml:space="preserve">tipificação, no entanto, não procede por vários motivos, primeiramente porque sendo o seguro contrato tipicamente aleatório, em regra não se aplica o princípio da onerosidade excessiva ou da lesão, segundo porque, mesmo </w:t>
      </w:r>
      <w:r w:rsidR="007332B5" w:rsidRPr="00FB7DE6">
        <w:rPr>
          <w:rFonts w:ascii="Times New Roman" w:hAnsi="Times New Roman" w:cs="Times New Roman"/>
          <w:color w:val="000000"/>
          <w:sz w:val="24"/>
          <w:szCs w:val="24"/>
        </w:rPr>
        <w:t xml:space="preserve">se </w:t>
      </w:r>
      <w:r w:rsidRPr="00FB7DE6">
        <w:rPr>
          <w:rFonts w:ascii="Times New Roman" w:hAnsi="Times New Roman" w:cs="Times New Roman"/>
          <w:color w:val="000000"/>
          <w:sz w:val="24"/>
          <w:szCs w:val="24"/>
        </w:rPr>
        <w:t>aplicável, a redução do prêmio não se faz de imediato, mas somente no futuro, em novos riscos subscritos, mediante comprovada e efetiva consistência na diminuição considerável da sinistralidade, mas de acordo com os parâmetros estatísticos próprios de cada seguradora consoante suas N</w:t>
      </w:r>
      <w:r w:rsidR="007332B5" w:rsidRPr="00FB7DE6">
        <w:rPr>
          <w:rFonts w:ascii="Times New Roman" w:hAnsi="Times New Roman" w:cs="Times New Roman"/>
          <w:color w:val="000000"/>
          <w:sz w:val="24"/>
          <w:szCs w:val="24"/>
        </w:rPr>
        <w:t>TA</w:t>
      </w:r>
      <w:r w:rsidRPr="00FB7DE6">
        <w:rPr>
          <w:rFonts w:ascii="Times New Roman" w:hAnsi="Times New Roman" w:cs="Times New Roman"/>
          <w:color w:val="000000"/>
          <w:sz w:val="24"/>
          <w:szCs w:val="24"/>
        </w:rPr>
        <w:t xml:space="preserve">. Realmente, </w:t>
      </w:r>
      <w:r w:rsidRPr="00FB7DE6">
        <w:rPr>
          <w:rFonts w:ascii="Times New Roman" w:hAnsi="Times New Roman" w:cs="Times New Roman"/>
          <w:sz w:val="24"/>
          <w:szCs w:val="24"/>
        </w:rPr>
        <w:t>o segurador só poderia mesmo tentar recuperar ou minimizar os efeitos negativos de desvios ocorridos na vigência dos contratos (fraude, aumento de sinistralidade dentre o mais), ou adotar as medidas decorrentes de um efeito positivo (redução de sinistralidade, por exemplo), somente no futuro, ou seja, para os novos segurados e, jamais, com relação aos riscos já antes subscritos, ou seja, somente quando a alegada redução puder produzir os seus efeitos nos cálculos atuariais para períodos futuros.</w:t>
      </w:r>
      <w:r w:rsidR="007332B5" w:rsidRPr="00FB7DE6">
        <w:rPr>
          <w:rFonts w:ascii="Times New Roman" w:hAnsi="Times New Roman" w:cs="Times New Roman"/>
          <w:sz w:val="24"/>
          <w:szCs w:val="24"/>
        </w:rPr>
        <w:t xml:space="preserve"> Mas </w:t>
      </w:r>
      <w:r w:rsidRPr="00FB7DE6">
        <w:rPr>
          <w:rFonts w:ascii="Times New Roman" w:hAnsi="Times New Roman" w:cs="Times New Roman"/>
          <w:sz w:val="24"/>
          <w:szCs w:val="24"/>
        </w:rPr>
        <w:t>não cabe a qualquer dos poderes públicos o controle prévio de preços praticados no setor de seguros privados</w:t>
      </w:r>
      <w:r w:rsidR="007332B5" w:rsidRPr="00FB7DE6">
        <w:rPr>
          <w:rFonts w:ascii="Times New Roman" w:hAnsi="Times New Roman" w:cs="Times New Roman"/>
          <w:sz w:val="24"/>
          <w:szCs w:val="24"/>
        </w:rPr>
        <w:t xml:space="preserve"> por inconstitucionalidade.</w:t>
      </w:r>
      <w:r w:rsidRPr="00FB7DE6">
        <w:rPr>
          <w:rFonts w:ascii="Times New Roman" w:hAnsi="Times New Roman" w:cs="Times New Roman"/>
          <w:sz w:val="24"/>
          <w:szCs w:val="24"/>
        </w:rPr>
        <w:t xml:space="preserve"> </w:t>
      </w:r>
    </w:p>
    <w:p w14:paraId="1ABB1551" w14:textId="459F2D4F" w:rsidR="00C70500" w:rsidRPr="00FB7DE6" w:rsidRDefault="00C70500" w:rsidP="00C70500">
      <w:pPr>
        <w:pStyle w:val="Corpodetexto"/>
        <w:spacing w:line="360" w:lineRule="auto"/>
      </w:pPr>
      <w:r w:rsidRPr="00FB7DE6">
        <w:t>Cada seguradora segue seus parâmetros estatísticos próprios segundo normas da Superintendência de Seguros Privados – SUSEP, fiéis aos termos de suas N</w:t>
      </w:r>
      <w:r w:rsidR="007332B5" w:rsidRPr="00FB7DE6">
        <w:t xml:space="preserve">TA. </w:t>
      </w:r>
    </w:p>
    <w:p w14:paraId="67B88DEB" w14:textId="7A536175" w:rsidR="00D96E8B" w:rsidRPr="00FB7DE6" w:rsidRDefault="00C70500" w:rsidP="00C70500">
      <w:pPr>
        <w:spacing w:line="360" w:lineRule="auto"/>
        <w:jc w:val="both"/>
        <w:rPr>
          <w:rFonts w:ascii="Arial" w:hAnsi="Arial" w:cs="Arial"/>
          <w:b/>
          <w:bCs/>
          <w:sz w:val="24"/>
          <w:szCs w:val="24"/>
        </w:rPr>
      </w:pPr>
      <w:r w:rsidRPr="00FB7DE6">
        <w:rPr>
          <w:rFonts w:ascii="Times New Roman" w:hAnsi="Times New Roman" w:cs="Times New Roman"/>
          <w:sz w:val="24"/>
          <w:szCs w:val="24"/>
        </w:rPr>
        <w:t xml:space="preserve">Nem se diga que a previsão de redução de prêmio prevista no citado artigo 770 do CC </w:t>
      </w:r>
      <w:r w:rsidRPr="00FB7DE6">
        <w:rPr>
          <w:rFonts w:ascii="Times New Roman" w:hAnsi="Times New Roman" w:cs="Times New Roman"/>
          <w:color w:val="000000"/>
          <w:sz w:val="24"/>
          <w:szCs w:val="24"/>
          <w:shd w:val="clear" w:color="auto" w:fill="FFFFFF"/>
        </w:rPr>
        <w:t xml:space="preserve">possa se aplicar à situação acima descrita a desfavor da seguradora, ou retirar a natureza aleatória do contrato de seguro. É que tal redução, primeiro, não é automática eis que depende de prévio ajuste entre as partes, segundo, ela não tem a ver com índice de sinistralidade, mas efetivamente com a mudança do estado do risco </w:t>
      </w:r>
      <w:r w:rsidRPr="00FB7DE6">
        <w:rPr>
          <w:rFonts w:ascii="Times New Roman" w:hAnsi="Times New Roman" w:cs="Times New Roman"/>
          <w:i/>
          <w:color w:val="000000"/>
          <w:sz w:val="24"/>
          <w:szCs w:val="24"/>
          <w:shd w:val="clear" w:color="auto" w:fill="FFFFFF"/>
        </w:rPr>
        <w:t>no curso do contrato</w:t>
      </w:r>
      <w:r w:rsidRPr="00FB7DE6">
        <w:rPr>
          <w:rFonts w:ascii="Times New Roman" w:hAnsi="Times New Roman" w:cs="Times New Roman"/>
          <w:color w:val="000000"/>
          <w:sz w:val="24"/>
          <w:szCs w:val="24"/>
          <w:shd w:val="clear" w:color="auto" w:fill="FFFFFF"/>
        </w:rPr>
        <w:t>, como seria o caso, por exemplo, de um seguro contratado para o transporte de material inflamável, e que o segurado modifica o seu interesse segurável, digamos, para transporte de água ou derivados de leite. Ou, também à guisa de exemplo, de um seguro de incêndio celebrado com estabelecimento comercial que explora a venda de fogos de artifício e ou material inflamável e que, no curso do contrato, altera o objeto de seu negócio para comércio de produtos alimentícios</w:t>
      </w:r>
      <w:r w:rsidR="007332B5" w:rsidRPr="00FB7DE6">
        <w:rPr>
          <w:rFonts w:ascii="Times New Roman" w:hAnsi="Times New Roman" w:cs="Times New Roman"/>
          <w:color w:val="000000"/>
          <w:sz w:val="24"/>
          <w:szCs w:val="24"/>
          <w:shd w:val="clear" w:color="auto" w:fill="FFFFFF"/>
        </w:rPr>
        <w:t>, quer em relação a danos ao próprio segurado ou terceiros</w:t>
      </w:r>
      <w:r w:rsidR="00A96000" w:rsidRPr="00FB7DE6">
        <w:rPr>
          <w:rFonts w:ascii="Times New Roman" w:hAnsi="Times New Roman" w:cs="Times New Roman"/>
          <w:color w:val="000000"/>
          <w:sz w:val="24"/>
          <w:szCs w:val="24"/>
          <w:shd w:val="clear" w:color="auto" w:fill="FFFFFF"/>
        </w:rPr>
        <w:t>, entrando em cena o seguro de RC.</w:t>
      </w:r>
    </w:p>
    <w:sectPr w:rsidR="00D96E8B" w:rsidRPr="00FB7DE6">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D7B9B" w14:textId="77777777" w:rsidR="005F6723" w:rsidRDefault="005F6723" w:rsidP="00E028C2">
      <w:pPr>
        <w:spacing w:after="0" w:line="240" w:lineRule="auto"/>
      </w:pPr>
      <w:r>
        <w:separator/>
      </w:r>
    </w:p>
  </w:endnote>
  <w:endnote w:type="continuationSeparator" w:id="0">
    <w:p w14:paraId="1C675540" w14:textId="77777777" w:rsidR="005F6723" w:rsidRDefault="005F6723" w:rsidP="00E0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2E17" w14:textId="77777777" w:rsidR="00E028C2" w:rsidRDefault="00E028C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46335"/>
      <w:docPartObj>
        <w:docPartGallery w:val="Page Numbers (Bottom of Page)"/>
        <w:docPartUnique/>
      </w:docPartObj>
    </w:sdtPr>
    <w:sdtEndPr/>
    <w:sdtContent>
      <w:p w14:paraId="0F61114A" w14:textId="66E2F191" w:rsidR="00E028C2" w:rsidRDefault="00E028C2">
        <w:pPr>
          <w:pStyle w:val="Rodap"/>
        </w:pPr>
        <w:r>
          <w:fldChar w:fldCharType="begin"/>
        </w:r>
        <w:r>
          <w:instrText>PAGE   \* MERGEFORMAT</w:instrText>
        </w:r>
        <w:r>
          <w:fldChar w:fldCharType="separate"/>
        </w:r>
        <w:r w:rsidR="00504E1D">
          <w:rPr>
            <w:noProof/>
          </w:rPr>
          <w:t>1</w:t>
        </w:r>
        <w:r>
          <w:fldChar w:fldCharType="end"/>
        </w:r>
      </w:p>
    </w:sdtContent>
  </w:sdt>
  <w:p w14:paraId="5AB19D08" w14:textId="77777777" w:rsidR="00E028C2" w:rsidRDefault="00E028C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2E53C" w14:textId="77777777" w:rsidR="00E028C2" w:rsidRDefault="00E028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FA0C" w14:textId="77777777" w:rsidR="005F6723" w:rsidRDefault="005F6723" w:rsidP="00E028C2">
      <w:pPr>
        <w:spacing w:after="0" w:line="240" w:lineRule="auto"/>
      </w:pPr>
      <w:r>
        <w:separator/>
      </w:r>
    </w:p>
  </w:footnote>
  <w:footnote w:type="continuationSeparator" w:id="0">
    <w:p w14:paraId="0AF27E5F" w14:textId="77777777" w:rsidR="005F6723" w:rsidRDefault="005F6723" w:rsidP="00E028C2">
      <w:pPr>
        <w:spacing w:after="0" w:line="240" w:lineRule="auto"/>
      </w:pPr>
      <w:r>
        <w:continuationSeparator/>
      </w:r>
    </w:p>
  </w:footnote>
  <w:footnote w:id="1">
    <w:p w14:paraId="110ED560" w14:textId="77777777" w:rsidR="005B570E" w:rsidRPr="000E7C01" w:rsidRDefault="005B570E" w:rsidP="006B09C4">
      <w:pPr>
        <w:pStyle w:val="Textodenotaderodap"/>
        <w:spacing w:line="240" w:lineRule="auto"/>
        <w:jc w:val="both"/>
        <w:rPr>
          <w:rFonts w:ascii="Garamond" w:hAnsi="Garamond"/>
        </w:rPr>
      </w:pPr>
      <w:r w:rsidRPr="006B09C4">
        <w:rPr>
          <w:rStyle w:val="Refdenotaderodap"/>
          <w:rFonts w:ascii="Garamond" w:hAnsi="Garamond"/>
          <w:sz w:val="24"/>
          <w:szCs w:val="24"/>
        </w:rPr>
        <w:footnoteRef/>
      </w:r>
      <w:r w:rsidRPr="006B09C4">
        <w:rPr>
          <w:rFonts w:ascii="Garamond" w:hAnsi="Garamond"/>
          <w:sz w:val="24"/>
          <w:szCs w:val="24"/>
        </w:rPr>
        <w:t xml:space="preserve"> </w:t>
      </w:r>
      <w:r w:rsidRPr="000E7C01">
        <w:rPr>
          <w:rFonts w:ascii="Garamond" w:hAnsi="Garamond"/>
        </w:rPr>
        <w:t xml:space="preserve">“Artigo 770. </w:t>
      </w:r>
      <w:r w:rsidRPr="000E7C01">
        <w:rPr>
          <w:rFonts w:ascii="Garamond" w:hAnsi="Garamond"/>
          <w:color w:val="000000"/>
          <w:u w:val="single"/>
          <w:shd w:val="clear" w:color="auto" w:fill="FFFFFF"/>
        </w:rPr>
        <w:t>Salvo disposição em contrário</w:t>
      </w:r>
      <w:r w:rsidRPr="000E7C01">
        <w:rPr>
          <w:rFonts w:ascii="Garamond" w:hAnsi="Garamond"/>
          <w:color w:val="000000"/>
          <w:shd w:val="clear" w:color="auto" w:fill="FFFFFF"/>
        </w:rPr>
        <w:t xml:space="preserve">, a diminuição do risco </w:t>
      </w:r>
      <w:r w:rsidRPr="000E7C01">
        <w:rPr>
          <w:rFonts w:ascii="Garamond" w:hAnsi="Garamond"/>
          <w:color w:val="000000"/>
          <w:u w:val="single"/>
          <w:shd w:val="clear" w:color="auto" w:fill="FFFFFF"/>
        </w:rPr>
        <w:t>no curso do contrato</w:t>
      </w:r>
      <w:r w:rsidRPr="000E7C01">
        <w:rPr>
          <w:rFonts w:ascii="Garamond" w:hAnsi="Garamond"/>
          <w:color w:val="000000"/>
          <w:shd w:val="clear" w:color="auto" w:fill="FFFFFF"/>
        </w:rPr>
        <w:t xml:space="preserve"> não acarreta a redução do prêmio estipulado; mas, se a </w:t>
      </w:r>
      <w:r w:rsidRPr="000E7C01">
        <w:rPr>
          <w:rFonts w:ascii="Garamond" w:hAnsi="Garamond"/>
          <w:color w:val="000000"/>
          <w:u w:val="single"/>
          <w:shd w:val="clear" w:color="auto" w:fill="FFFFFF"/>
        </w:rPr>
        <w:t>redução do risco for considerável</w:t>
      </w:r>
      <w:r w:rsidRPr="000E7C01">
        <w:rPr>
          <w:rFonts w:ascii="Garamond" w:hAnsi="Garamond"/>
          <w:color w:val="000000"/>
          <w:shd w:val="clear" w:color="auto" w:fill="FFFFFF"/>
        </w:rPr>
        <w:t>, o segurado poderá exigir a revisão do prêmio, ou a resolução do contrato”. (grifamos).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14C3D" w14:textId="77777777" w:rsidR="00E028C2" w:rsidRDefault="00E028C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4250" w14:textId="77777777" w:rsidR="00E028C2" w:rsidRDefault="00E028C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3A87" w14:textId="77777777" w:rsidR="00E028C2" w:rsidRDefault="00E028C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94"/>
    <w:rsid w:val="00035823"/>
    <w:rsid w:val="00043934"/>
    <w:rsid w:val="00070755"/>
    <w:rsid w:val="00082994"/>
    <w:rsid w:val="000D7D43"/>
    <w:rsid w:val="000E7C01"/>
    <w:rsid w:val="0012225C"/>
    <w:rsid w:val="00122582"/>
    <w:rsid w:val="001533B6"/>
    <w:rsid w:val="00154886"/>
    <w:rsid w:val="00156A8D"/>
    <w:rsid w:val="001863D9"/>
    <w:rsid w:val="001B010A"/>
    <w:rsid w:val="001D4491"/>
    <w:rsid w:val="0025228E"/>
    <w:rsid w:val="0027637A"/>
    <w:rsid w:val="002A29C1"/>
    <w:rsid w:val="002A3A00"/>
    <w:rsid w:val="002C1890"/>
    <w:rsid w:val="002C6AD0"/>
    <w:rsid w:val="002D5589"/>
    <w:rsid w:val="002E15A1"/>
    <w:rsid w:val="00301608"/>
    <w:rsid w:val="00314160"/>
    <w:rsid w:val="003149A9"/>
    <w:rsid w:val="00337450"/>
    <w:rsid w:val="00341819"/>
    <w:rsid w:val="00353A3E"/>
    <w:rsid w:val="003A0BB0"/>
    <w:rsid w:val="003B2F52"/>
    <w:rsid w:val="003C141E"/>
    <w:rsid w:val="00435D79"/>
    <w:rsid w:val="0044714D"/>
    <w:rsid w:val="0044763A"/>
    <w:rsid w:val="00453B4C"/>
    <w:rsid w:val="00461F8D"/>
    <w:rsid w:val="004628C9"/>
    <w:rsid w:val="0046757E"/>
    <w:rsid w:val="004816AB"/>
    <w:rsid w:val="004979A6"/>
    <w:rsid w:val="004D2D42"/>
    <w:rsid w:val="00504E1D"/>
    <w:rsid w:val="00565850"/>
    <w:rsid w:val="00570951"/>
    <w:rsid w:val="0057240C"/>
    <w:rsid w:val="00587AA7"/>
    <w:rsid w:val="00594B58"/>
    <w:rsid w:val="005A3CB7"/>
    <w:rsid w:val="005B570E"/>
    <w:rsid w:val="005D6A7C"/>
    <w:rsid w:val="005E59EA"/>
    <w:rsid w:val="005F6723"/>
    <w:rsid w:val="00641603"/>
    <w:rsid w:val="0068780F"/>
    <w:rsid w:val="006B09C4"/>
    <w:rsid w:val="006C0185"/>
    <w:rsid w:val="006D1BEF"/>
    <w:rsid w:val="006D28C9"/>
    <w:rsid w:val="006D2CB2"/>
    <w:rsid w:val="006E18C9"/>
    <w:rsid w:val="0071152E"/>
    <w:rsid w:val="00720E8F"/>
    <w:rsid w:val="007332B5"/>
    <w:rsid w:val="00771F98"/>
    <w:rsid w:val="00792C4D"/>
    <w:rsid w:val="00797CEE"/>
    <w:rsid w:val="008109EE"/>
    <w:rsid w:val="0086246A"/>
    <w:rsid w:val="00873C73"/>
    <w:rsid w:val="008911B6"/>
    <w:rsid w:val="008A1065"/>
    <w:rsid w:val="008E2450"/>
    <w:rsid w:val="00980874"/>
    <w:rsid w:val="00996442"/>
    <w:rsid w:val="009B5F8D"/>
    <w:rsid w:val="009D3F9B"/>
    <w:rsid w:val="00A3420B"/>
    <w:rsid w:val="00A85B13"/>
    <w:rsid w:val="00A90ABA"/>
    <w:rsid w:val="00A96000"/>
    <w:rsid w:val="00AA12DC"/>
    <w:rsid w:val="00AA18DB"/>
    <w:rsid w:val="00AB7B57"/>
    <w:rsid w:val="00B07F2D"/>
    <w:rsid w:val="00B726F2"/>
    <w:rsid w:val="00B95C2D"/>
    <w:rsid w:val="00BB0412"/>
    <w:rsid w:val="00BB18F6"/>
    <w:rsid w:val="00BE15E4"/>
    <w:rsid w:val="00C101A3"/>
    <w:rsid w:val="00C5735B"/>
    <w:rsid w:val="00C624CC"/>
    <w:rsid w:val="00C70500"/>
    <w:rsid w:val="00CB1635"/>
    <w:rsid w:val="00D31547"/>
    <w:rsid w:val="00D31D97"/>
    <w:rsid w:val="00D57861"/>
    <w:rsid w:val="00D72C76"/>
    <w:rsid w:val="00D875B3"/>
    <w:rsid w:val="00D96E8B"/>
    <w:rsid w:val="00DA192A"/>
    <w:rsid w:val="00E028C2"/>
    <w:rsid w:val="00EF3ABE"/>
    <w:rsid w:val="00F00DE7"/>
    <w:rsid w:val="00F44A1F"/>
    <w:rsid w:val="00F51F51"/>
    <w:rsid w:val="00F53288"/>
    <w:rsid w:val="00FB7DE6"/>
    <w:rsid w:val="00FE3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E67F"/>
  <w15:chartTrackingRefBased/>
  <w15:docId w15:val="{589E4CD6-E0A1-4FBC-A71D-879C9518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99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28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28C2"/>
  </w:style>
  <w:style w:type="paragraph" w:styleId="Rodap">
    <w:name w:val="footer"/>
    <w:basedOn w:val="Normal"/>
    <w:link w:val="RodapChar"/>
    <w:uiPriority w:val="99"/>
    <w:unhideWhenUsed/>
    <w:rsid w:val="00E028C2"/>
    <w:pPr>
      <w:tabs>
        <w:tab w:val="center" w:pos="4252"/>
        <w:tab w:val="right" w:pos="8504"/>
      </w:tabs>
      <w:spacing w:after="0" w:line="240" w:lineRule="auto"/>
    </w:pPr>
  </w:style>
  <w:style w:type="character" w:customStyle="1" w:styleId="RodapChar">
    <w:name w:val="Rodapé Char"/>
    <w:basedOn w:val="Fontepargpadro"/>
    <w:link w:val="Rodap"/>
    <w:uiPriority w:val="99"/>
    <w:rsid w:val="00E028C2"/>
  </w:style>
  <w:style w:type="character" w:styleId="Hyperlink">
    <w:name w:val="Hyperlink"/>
    <w:basedOn w:val="Fontepargpadro"/>
    <w:uiPriority w:val="99"/>
    <w:semiHidden/>
    <w:unhideWhenUsed/>
    <w:rsid w:val="008A1065"/>
    <w:rPr>
      <w:color w:val="0563C1"/>
      <w:u w:val="single"/>
    </w:rPr>
  </w:style>
  <w:style w:type="paragraph" w:styleId="Textodenotaderodap">
    <w:name w:val="footnote text"/>
    <w:basedOn w:val="Normal"/>
    <w:link w:val="TextodenotaderodapChar"/>
    <w:uiPriority w:val="99"/>
    <w:semiHidden/>
    <w:unhideWhenUsed/>
    <w:rsid w:val="008A1065"/>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8A1065"/>
    <w:rPr>
      <w:rFonts w:ascii="Calibri" w:eastAsia="Calibri" w:hAnsi="Calibri" w:cs="Times New Roman"/>
      <w:sz w:val="20"/>
      <w:szCs w:val="20"/>
    </w:rPr>
  </w:style>
  <w:style w:type="character" w:styleId="Refdenotaderodap">
    <w:name w:val="footnote reference"/>
    <w:uiPriority w:val="99"/>
    <w:semiHidden/>
    <w:unhideWhenUsed/>
    <w:rsid w:val="008A1065"/>
    <w:rPr>
      <w:vertAlign w:val="superscript"/>
    </w:rPr>
  </w:style>
  <w:style w:type="character" w:customStyle="1" w:styleId="s1">
    <w:name w:val="s1"/>
    <w:basedOn w:val="Fontepargpadro"/>
    <w:rsid w:val="008109EE"/>
  </w:style>
  <w:style w:type="paragraph" w:styleId="NormalWeb">
    <w:name w:val="Normal (Web)"/>
    <w:basedOn w:val="Normal"/>
    <w:uiPriority w:val="99"/>
    <w:unhideWhenUsed/>
    <w:rsid w:val="005B570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unhideWhenUsed/>
    <w:rsid w:val="00F44A1F"/>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F44A1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3C7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3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3372</Words>
  <Characters>18212</Characters>
  <Application>Microsoft Office Word</Application>
  <DocSecurity>4</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Bechara</dc:creator>
  <cp:keywords/>
  <dc:description/>
  <cp:lastModifiedBy>Sergio Mello</cp:lastModifiedBy>
  <cp:revision>2</cp:revision>
  <cp:lastPrinted>2020-07-03T09:55:00Z</cp:lastPrinted>
  <dcterms:created xsi:type="dcterms:W3CDTF">2020-07-08T15:53:00Z</dcterms:created>
  <dcterms:modified xsi:type="dcterms:W3CDTF">2020-07-08T15:53:00Z</dcterms:modified>
</cp:coreProperties>
</file>